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BF028" w14:textId="77777777" w:rsidR="00027286" w:rsidRDefault="00027286">
      <w:pPr>
        <w:widowControl w:val="0"/>
        <w:pBdr>
          <w:top w:val="nil"/>
          <w:left w:val="nil"/>
          <w:bottom w:val="nil"/>
          <w:right w:val="nil"/>
          <w:between w:val="nil"/>
        </w:pBdr>
        <w:spacing w:after="0" w:line="240" w:lineRule="auto"/>
        <w:rPr>
          <w:rFonts w:ascii="Palatino" w:eastAsia="Palatino" w:hAnsi="Palatino" w:cs="Palatino"/>
          <w:color w:val="000000"/>
        </w:rPr>
      </w:pPr>
    </w:p>
    <w:tbl>
      <w:tblPr>
        <w:tblStyle w:val="a"/>
        <w:tblW w:w="9639" w:type="dxa"/>
        <w:tblInd w:w="-572" w:type="dxa"/>
        <w:tblBorders>
          <w:top w:val="nil"/>
          <w:left w:val="nil"/>
          <w:bottom w:val="single" w:sz="24" w:space="0" w:color="00B050"/>
          <w:right w:val="nil"/>
          <w:insideH w:val="nil"/>
          <w:insideV w:val="nil"/>
        </w:tblBorders>
        <w:tblLayout w:type="fixed"/>
        <w:tblLook w:val="0400" w:firstRow="0" w:lastRow="0" w:firstColumn="0" w:lastColumn="0" w:noHBand="0" w:noVBand="1"/>
      </w:tblPr>
      <w:tblGrid>
        <w:gridCol w:w="1456"/>
        <w:gridCol w:w="6747"/>
        <w:gridCol w:w="1436"/>
      </w:tblGrid>
      <w:tr w:rsidR="00027286" w14:paraId="698B8035" w14:textId="77777777">
        <w:tc>
          <w:tcPr>
            <w:tcW w:w="1456" w:type="dxa"/>
          </w:tcPr>
          <w:p w14:paraId="2E391602" w14:textId="77777777" w:rsidR="00027286" w:rsidRDefault="005A45AE">
            <w:pPr>
              <w:widowControl w:val="0"/>
              <w:rPr>
                <w:rFonts w:ascii="Palatino" w:eastAsia="Palatino" w:hAnsi="Palatino" w:cs="Palatino"/>
              </w:rPr>
            </w:pPr>
            <w:r>
              <w:rPr>
                <w:noProof/>
                <w:lang w:val="en-US" w:eastAsia="en-US"/>
              </w:rPr>
              <w:drawing>
                <wp:anchor distT="0" distB="0" distL="114300" distR="114300" simplePos="0" relativeHeight="251658240" behindDoc="0" locked="0" layoutInCell="1" hidden="0" allowOverlap="1" wp14:anchorId="77F4B53D" wp14:editId="01D9DC13">
                  <wp:simplePos x="0" y="0"/>
                  <wp:positionH relativeFrom="column">
                    <wp:posOffset>-5078</wp:posOffset>
                  </wp:positionH>
                  <wp:positionV relativeFrom="paragraph">
                    <wp:posOffset>163195</wp:posOffset>
                  </wp:positionV>
                  <wp:extent cx="783590" cy="8096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83590" cy="809625"/>
                          </a:xfrm>
                          <a:prstGeom prst="rect">
                            <a:avLst/>
                          </a:prstGeom>
                          <a:ln/>
                        </pic:spPr>
                      </pic:pic>
                    </a:graphicData>
                  </a:graphic>
                </wp:anchor>
              </w:drawing>
            </w:r>
          </w:p>
        </w:tc>
        <w:tc>
          <w:tcPr>
            <w:tcW w:w="6747" w:type="dxa"/>
            <w:shd w:val="clear" w:color="auto" w:fill="D9D9D9"/>
          </w:tcPr>
          <w:p w14:paraId="5F0E1EB8" w14:textId="77777777" w:rsidR="00027286" w:rsidRDefault="005A45AE">
            <w:pPr>
              <w:widowControl w:val="0"/>
              <w:jc w:val="center"/>
              <w:rPr>
                <w:rFonts w:ascii="Palatino" w:eastAsia="Palatino" w:hAnsi="Palatino" w:cs="Palatino"/>
                <w:b/>
                <w:sz w:val="44"/>
                <w:szCs w:val="44"/>
              </w:rPr>
            </w:pPr>
            <w:proofErr w:type="spellStart"/>
            <w:r>
              <w:rPr>
                <w:rFonts w:ascii="Palatino" w:eastAsia="Palatino" w:hAnsi="Palatino" w:cs="Palatino"/>
                <w:b/>
                <w:sz w:val="44"/>
                <w:szCs w:val="44"/>
              </w:rPr>
              <w:t>Edunity</w:t>
            </w:r>
            <w:proofErr w:type="spellEnd"/>
          </w:p>
          <w:p w14:paraId="3BBD6A70" w14:textId="77777777" w:rsidR="00027286" w:rsidRDefault="00027286">
            <w:pPr>
              <w:widowControl w:val="0"/>
              <w:jc w:val="center"/>
              <w:rPr>
                <w:rFonts w:ascii="Palatino" w:eastAsia="Palatino" w:hAnsi="Palatino" w:cs="Palatino"/>
                <w:b/>
                <w:sz w:val="10"/>
                <w:szCs w:val="10"/>
              </w:rPr>
            </w:pPr>
          </w:p>
          <w:p w14:paraId="6CA90C3F" w14:textId="33F93361" w:rsidR="00027286" w:rsidRDefault="005A45AE">
            <w:pPr>
              <w:pBdr>
                <w:top w:val="nil"/>
                <w:left w:val="nil"/>
                <w:bottom w:val="nil"/>
                <w:right w:val="nil"/>
                <w:between w:val="nil"/>
              </w:pBdr>
              <w:tabs>
                <w:tab w:val="center" w:pos="4513"/>
                <w:tab w:val="right" w:pos="9026"/>
                <w:tab w:val="center" w:pos="4320"/>
              </w:tabs>
              <w:jc w:val="center"/>
              <w:rPr>
                <w:rFonts w:ascii="Palatino" w:eastAsia="Palatino" w:hAnsi="Palatino" w:cs="Palatino"/>
                <w:b/>
                <w:sz w:val="20"/>
                <w:szCs w:val="20"/>
              </w:rPr>
            </w:pPr>
            <w:r>
              <w:rPr>
                <w:rFonts w:ascii="Palatino" w:eastAsia="Palatino" w:hAnsi="Palatino" w:cs="Palatino"/>
                <w:sz w:val="20"/>
                <w:szCs w:val="20"/>
              </w:rPr>
              <w:t xml:space="preserve">Volume 2 Number </w:t>
            </w:r>
            <w:r w:rsidR="00DA4857">
              <w:rPr>
                <w:rFonts w:ascii="Palatino" w:eastAsia="Palatino" w:hAnsi="Palatino" w:cs="Palatino"/>
                <w:sz w:val="20"/>
                <w:szCs w:val="20"/>
              </w:rPr>
              <w:t>12</w:t>
            </w:r>
            <w:r>
              <w:rPr>
                <w:rFonts w:ascii="Palatino" w:eastAsia="Palatino" w:hAnsi="Palatino" w:cs="Palatino"/>
                <w:sz w:val="20"/>
                <w:szCs w:val="20"/>
              </w:rPr>
              <w:t>,</w:t>
            </w:r>
            <w:r>
              <w:t xml:space="preserve"> </w:t>
            </w:r>
            <w:r w:rsidR="00DA4857" w:rsidRPr="00DA4857">
              <w:rPr>
                <w:rFonts w:ascii="Palatino" w:eastAsia="Palatino" w:hAnsi="Palatino" w:cs="Palatino"/>
                <w:sz w:val="20"/>
                <w:szCs w:val="20"/>
              </w:rPr>
              <w:t>December</w:t>
            </w:r>
            <w:r>
              <w:rPr>
                <w:rFonts w:ascii="Palatino" w:eastAsia="Palatino" w:hAnsi="Palatino" w:cs="Palatino"/>
                <w:sz w:val="20"/>
                <w:szCs w:val="20"/>
              </w:rPr>
              <w:t>, 2023</w:t>
            </w:r>
          </w:p>
          <w:p w14:paraId="2C47CA9E" w14:textId="77777777" w:rsidR="00027286" w:rsidRDefault="005A45AE">
            <w:pPr>
              <w:widowControl w:val="0"/>
              <w:jc w:val="center"/>
              <w:rPr>
                <w:rFonts w:ascii="Palatino" w:eastAsia="Palatino" w:hAnsi="Palatino" w:cs="Palatino"/>
                <w:sz w:val="20"/>
                <w:szCs w:val="20"/>
              </w:rPr>
            </w:pPr>
            <w:r>
              <w:rPr>
                <w:rFonts w:ascii="Palatino" w:eastAsia="Palatino" w:hAnsi="Palatino" w:cs="Palatino"/>
                <w:sz w:val="20"/>
                <w:szCs w:val="20"/>
              </w:rPr>
              <w:t>p- ISSN 2963-3648</w:t>
            </w:r>
            <w:hyperlink r:id="rId9">
              <w:r>
                <w:rPr>
                  <w:rFonts w:ascii="Palatino" w:eastAsia="Palatino" w:hAnsi="Palatino" w:cs="Palatino"/>
                  <w:sz w:val="20"/>
                  <w:szCs w:val="20"/>
                </w:rPr>
                <w:t>-</w:t>
              </w:r>
            </w:hyperlink>
            <w:r>
              <w:rPr>
                <w:rFonts w:ascii="Palatino" w:eastAsia="Palatino" w:hAnsi="Palatino" w:cs="Palatino"/>
                <w:sz w:val="20"/>
                <w:szCs w:val="20"/>
              </w:rPr>
              <w:t xml:space="preserve"> e-ISSN 2964-8653</w:t>
            </w:r>
          </w:p>
          <w:p w14:paraId="5934E172" w14:textId="77777777" w:rsidR="00027286" w:rsidRDefault="00027286">
            <w:pPr>
              <w:widowControl w:val="0"/>
              <w:jc w:val="center"/>
              <w:rPr>
                <w:rFonts w:ascii="Palatino" w:eastAsia="Palatino" w:hAnsi="Palatino" w:cs="Palatino"/>
                <w:sz w:val="10"/>
                <w:szCs w:val="10"/>
              </w:rPr>
            </w:pPr>
          </w:p>
          <w:p w14:paraId="5CB9A848" w14:textId="77777777" w:rsidR="00027286" w:rsidRDefault="005A45AE">
            <w:pPr>
              <w:widowControl w:val="0"/>
              <w:jc w:val="center"/>
              <w:rPr>
                <w:rFonts w:ascii="Palatino" w:eastAsia="Palatino" w:hAnsi="Palatino" w:cs="Palatino"/>
                <w:sz w:val="20"/>
                <w:szCs w:val="20"/>
              </w:rPr>
            </w:pPr>
            <w:r>
              <w:rPr>
                <w:rFonts w:ascii="Palatino" w:eastAsia="Palatino" w:hAnsi="Palatino" w:cs="Palatino"/>
                <w:sz w:val="20"/>
                <w:szCs w:val="20"/>
              </w:rPr>
              <w:t>Doi:</w:t>
            </w:r>
          </w:p>
          <w:p w14:paraId="5979B223" w14:textId="77777777" w:rsidR="00027286" w:rsidRDefault="00027286">
            <w:pPr>
              <w:widowControl w:val="0"/>
              <w:jc w:val="center"/>
              <w:rPr>
                <w:rFonts w:ascii="Palatino" w:eastAsia="Palatino" w:hAnsi="Palatino" w:cs="Palatino"/>
                <w:sz w:val="10"/>
                <w:szCs w:val="10"/>
              </w:rPr>
            </w:pPr>
          </w:p>
          <w:p w14:paraId="2CB3DCB5" w14:textId="77777777" w:rsidR="00027286" w:rsidRDefault="005A45AE">
            <w:pPr>
              <w:widowControl w:val="0"/>
              <w:jc w:val="center"/>
              <w:rPr>
                <w:rFonts w:ascii="Palatino" w:eastAsia="Palatino" w:hAnsi="Palatino" w:cs="Palatino"/>
              </w:rPr>
            </w:pPr>
            <w:r>
              <w:rPr>
                <w:rFonts w:ascii="Palatino" w:eastAsia="Palatino" w:hAnsi="Palatino" w:cs="Palatino"/>
                <w:sz w:val="20"/>
                <w:szCs w:val="20"/>
              </w:rPr>
              <w:t>https://edunity.publikasikupublisher.com/index.php/Edunity/index</w:t>
            </w:r>
          </w:p>
        </w:tc>
        <w:tc>
          <w:tcPr>
            <w:tcW w:w="1436" w:type="dxa"/>
          </w:tcPr>
          <w:p w14:paraId="0B26C620" w14:textId="77777777" w:rsidR="00027286" w:rsidRDefault="005A45AE">
            <w:pPr>
              <w:widowControl w:val="0"/>
              <w:rPr>
                <w:rFonts w:ascii="Palatino" w:eastAsia="Palatino" w:hAnsi="Palatino" w:cs="Palatino"/>
              </w:rPr>
            </w:pPr>
            <w:r>
              <w:rPr>
                <w:rFonts w:ascii="Palatino" w:eastAsia="Palatino" w:hAnsi="Palatino" w:cs="Palatino"/>
                <w:noProof/>
                <w:lang w:val="en-US" w:eastAsia="en-US"/>
              </w:rPr>
              <w:drawing>
                <wp:inline distT="0" distB="0" distL="0" distR="0" wp14:anchorId="1DDC8292" wp14:editId="2F89E153">
                  <wp:extent cx="770530" cy="113971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770530" cy="1139710"/>
                          </a:xfrm>
                          <a:prstGeom prst="rect">
                            <a:avLst/>
                          </a:prstGeom>
                          <a:ln/>
                        </pic:spPr>
                      </pic:pic>
                    </a:graphicData>
                  </a:graphic>
                </wp:inline>
              </w:drawing>
            </w:r>
          </w:p>
        </w:tc>
      </w:tr>
    </w:tbl>
    <w:p w14:paraId="27C24F24" w14:textId="77777777" w:rsidR="00027286" w:rsidRDefault="00027286">
      <w:pPr>
        <w:widowControl w:val="0"/>
        <w:pBdr>
          <w:top w:val="nil"/>
          <w:left w:val="nil"/>
          <w:bottom w:val="nil"/>
          <w:right w:val="nil"/>
          <w:between w:val="nil"/>
        </w:pBdr>
        <w:spacing w:after="0" w:line="240" w:lineRule="auto"/>
        <w:rPr>
          <w:rFonts w:ascii="Palatino" w:eastAsia="Palatino" w:hAnsi="Palatino" w:cs="Palatino"/>
          <w:color w:val="000000"/>
        </w:rPr>
      </w:pPr>
    </w:p>
    <w:p w14:paraId="76184DC7" w14:textId="5D5DE274" w:rsidR="00346DC4" w:rsidRDefault="008B62FB" w:rsidP="00346DC4">
      <w:pPr>
        <w:spacing w:after="0" w:line="240" w:lineRule="auto"/>
        <w:jc w:val="center"/>
        <w:rPr>
          <w:rFonts w:ascii="Palatino" w:eastAsia="Palatino" w:hAnsi="Palatino" w:cs="Palatino"/>
          <w:b/>
          <w:bCs/>
          <w:color w:val="000000"/>
          <w:sz w:val="28"/>
          <w:szCs w:val="28"/>
          <w:lang w:val="en-GB"/>
        </w:rPr>
      </w:pPr>
      <w:r w:rsidRPr="00251E82">
        <w:rPr>
          <w:rFonts w:ascii="Palatino" w:eastAsia="Palatino" w:hAnsi="Palatino" w:cs="Palatino"/>
          <w:b/>
          <w:bCs/>
          <w:color w:val="000000"/>
          <w:sz w:val="28"/>
          <w:szCs w:val="28"/>
          <w:lang w:val="id-ID"/>
        </w:rPr>
        <w:t>PUBLIC POLICY IN THE DIGITAL ERA: TRANSFORMATION OF POLITICAL COMMUNICATION</w:t>
      </w:r>
    </w:p>
    <w:p w14:paraId="75C55587" w14:textId="77777777" w:rsidR="008B62FB" w:rsidRPr="008B62FB" w:rsidRDefault="008B62FB" w:rsidP="00346DC4">
      <w:pPr>
        <w:spacing w:after="0" w:line="240" w:lineRule="auto"/>
        <w:jc w:val="center"/>
        <w:rPr>
          <w:rFonts w:ascii="Palatino" w:eastAsia="Palatino" w:hAnsi="Palatino" w:cs="Palatino"/>
          <w:b/>
          <w:color w:val="339933"/>
          <w:lang w:val="en-GB"/>
        </w:rPr>
      </w:pPr>
    </w:p>
    <w:p w14:paraId="2B7FF2E2" w14:textId="77777777" w:rsidR="00F55AB6" w:rsidRDefault="00F55AB6" w:rsidP="00316430">
      <w:pPr>
        <w:spacing w:after="0" w:line="240" w:lineRule="auto"/>
        <w:jc w:val="both"/>
        <w:rPr>
          <w:rFonts w:ascii="Palatino" w:eastAsia="Palatino" w:hAnsi="Palatino" w:cs="Palatino"/>
          <w:b/>
          <w:bCs/>
          <w:sz w:val="20"/>
          <w:szCs w:val="20"/>
        </w:rPr>
      </w:pPr>
      <w:proofErr w:type="spellStart"/>
      <w:r w:rsidRPr="00F55AB6">
        <w:rPr>
          <w:rFonts w:ascii="Palatino" w:eastAsia="Palatino" w:hAnsi="Palatino" w:cs="Palatino"/>
          <w:b/>
          <w:bCs/>
          <w:sz w:val="20"/>
          <w:szCs w:val="20"/>
          <w:lang w:val="id-ID"/>
        </w:rPr>
        <w:t>Kristomei</w:t>
      </w:r>
      <w:proofErr w:type="spellEnd"/>
      <w:r w:rsidRPr="00F55AB6">
        <w:rPr>
          <w:rFonts w:ascii="Palatino" w:eastAsia="Palatino" w:hAnsi="Palatino" w:cs="Palatino"/>
          <w:b/>
          <w:bCs/>
          <w:sz w:val="20"/>
          <w:szCs w:val="20"/>
          <w:lang w:val="id-ID"/>
        </w:rPr>
        <w:t xml:space="preserve"> Sianturi</w:t>
      </w:r>
      <w:r w:rsidRPr="00F55AB6">
        <w:rPr>
          <w:rFonts w:ascii="Palatino" w:eastAsia="Palatino" w:hAnsi="Palatino" w:cs="Palatino"/>
          <w:b/>
          <w:bCs/>
          <w:sz w:val="20"/>
          <w:szCs w:val="20"/>
        </w:rPr>
        <w:t xml:space="preserve"> </w:t>
      </w:r>
    </w:p>
    <w:p w14:paraId="44D735A3" w14:textId="60D08D07" w:rsidR="00F55AB6" w:rsidRPr="00F55AB6" w:rsidRDefault="00EE2887" w:rsidP="00F55AB6">
      <w:pPr>
        <w:widowControl w:val="0"/>
        <w:pBdr>
          <w:top w:val="nil"/>
          <w:left w:val="nil"/>
          <w:bottom w:val="nil"/>
          <w:right w:val="nil"/>
          <w:between w:val="nil"/>
        </w:pBdr>
        <w:spacing w:after="0" w:line="240" w:lineRule="auto"/>
        <w:jc w:val="both"/>
        <w:rPr>
          <w:rFonts w:ascii="Palatino Linotype" w:eastAsia="Palatino" w:hAnsi="Palatino Linotype" w:cs="Palatino"/>
          <w:bCs/>
          <w:sz w:val="20"/>
          <w:szCs w:val="20"/>
        </w:rPr>
      </w:pPr>
      <w:bookmarkStart w:id="0" w:name="_Hlk152323134"/>
      <w:proofErr w:type="spellStart"/>
      <w:r w:rsidRPr="00EE2887">
        <w:rPr>
          <w:rFonts w:ascii="Palatino Linotype" w:eastAsia="Palatino" w:hAnsi="Palatino Linotype" w:cs="Palatino"/>
          <w:bCs/>
          <w:sz w:val="20"/>
          <w:szCs w:val="20"/>
          <w:lang w:val="id-ID"/>
        </w:rPr>
        <w:t>Philippines</w:t>
      </w:r>
      <w:proofErr w:type="spellEnd"/>
      <w:r w:rsidRPr="00EE2887">
        <w:rPr>
          <w:rFonts w:ascii="Palatino Linotype" w:eastAsia="Palatino" w:hAnsi="Palatino Linotype" w:cs="Palatino"/>
          <w:bCs/>
          <w:sz w:val="20"/>
          <w:szCs w:val="20"/>
          <w:lang w:val="id-ID"/>
        </w:rPr>
        <w:t xml:space="preserve"> </w:t>
      </w:r>
      <w:bookmarkEnd w:id="0"/>
      <w:proofErr w:type="spellStart"/>
      <w:r w:rsidRPr="00EE2887">
        <w:rPr>
          <w:rFonts w:ascii="Palatino Linotype" w:eastAsia="Palatino" w:hAnsi="Palatino Linotype" w:cs="Palatino"/>
          <w:bCs/>
          <w:sz w:val="20"/>
          <w:szCs w:val="20"/>
          <w:lang w:val="id-ID"/>
        </w:rPr>
        <w:t>Women's</w:t>
      </w:r>
      <w:proofErr w:type="spellEnd"/>
      <w:r w:rsidRPr="00EE2887">
        <w:rPr>
          <w:rFonts w:ascii="Palatino Linotype" w:eastAsia="Palatino" w:hAnsi="Palatino Linotype" w:cs="Palatino"/>
          <w:bCs/>
          <w:sz w:val="20"/>
          <w:szCs w:val="20"/>
          <w:lang w:val="id-ID"/>
        </w:rPr>
        <w:t xml:space="preserve"> </w:t>
      </w:r>
      <w:proofErr w:type="spellStart"/>
      <w:r w:rsidRPr="00EE2887">
        <w:rPr>
          <w:rFonts w:ascii="Palatino Linotype" w:eastAsia="Palatino" w:hAnsi="Palatino Linotype" w:cs="Palatino"/>
          <w:bCs/>
          <w:sz w:val="20"/>
          <w:szCs w:val="20"/>
          <w:lang w:val="id-ID"/>
        </w:rPr>
        <w:t>University</w:t>
      </w:r>
      <w:proofErr w:type="spellEnd"/>
      <w:r w:rsidRPr="00EE2887">
        <w:rPr>
          <w:rFonts w:ascii="Palatino Linotype" w:eastAsia="Palatino" w:hAnsi="Palatino Linotype" w:cs="Palatino"/>
          <w:bCs/>
          <w:sz w:val="20"/>
          <w:szCs w:val="20"/>
          <w:lang w:val="id-ID"/>
        </w:rPr>
        <w:t xml:space="preserve">, </w:t>
      </w:r>
      <w:proofErr w:type="spellStart"/>
      <w:r w:rsidRPr="00EE2887">
        <w:rPr>
          <w:rFonts w:ascii="Palatino Linotype" w:eastAsia="Palatino" w:hAnsi="Palatino Linotype" w:cs="Palatino"/>
          <w:bCs/>
          <w:sz w:val="20"/>
          <w:szCs w:val="20"/>
          <w:lang w:val="id-ID"/>
        </w:rPr>
        <w:t>Philippines</w:t>
      </w:r>
      <w:proofErr w:type="spellEnd"/>
      <w:r w:rsidR="00F55AB6" w:rsidRPr="00F55AB6">
        <w:rPr>
          <w:rFonts w:ascii="Palatino Linotype" w:eastAsia="Palatino" w:hAnsi="Palatino Linotype" w:cs="Palatino"/>
          <w:bCs/>
          <w:sz w:val="20"/>
          <w:szCs w:val="20"/>
        </w:rPr>
        <w:t xml:space="preserve"> </w:t>
      </w:r>
    </w:p>
    <w:p w14:paraId="0588B79B" w14:textId="2272D402" w:rsidR="00027286" w:rsidRPr="00C45B00" w:rsidRDefault="00316430" w:rsidP="00F55AB6">
      <w:pPr>
        <w:widowControl w:val="0"/>
        <w:pBdr>
          <w:top w:val="nil"/>
          <w:left w:val="nil"/>
          <w:bottom w:val="nil"/>
          <w:right w:val="nil"/>
          <w:between w:val="nil"/>
        </w:pBdr>
        <w:spacing w:after="0" w:line="240" w:lineRule="auto"/>
        <w:jc w:val="both"/>
        <w:rPr>
          <w:rFonts w:ascii="Palatino Linotype" w:hAnsi="Palatino Linotype"/>
          <w:bCs/>
          <w:lang w:val="id-ID"/>
        </w:rPr>
      </w:pPr>
      <w:r w:rsidRPr="00F54463">
        <w:rPr>
          <w:rFonts w:ascii="Palatino Linotype" w:eastAsia="Palatino" w:hAnsi="Palatino Linotype" w:cs="Palatino"/>
          <w:bCs/>
          <w:sz w:val="20"/>
          <w:szCs w:val="20"/>
        </w:rPr>
        <w:t>E-mail</w:t>
      </w:r>
      <w:r w:rsidR="00F55AB6" w:rsidRPr="00F55AB6">
        <w:rPr>
          <w:b/>
          <w:bCs/>
          <w:lang w:val="id-ID"/>
        </w:rPr>
        <w:t xml:space="preserve">: </w:t>
      </w:r>
      <w:hyperlink r:id="rId11" w:history="1">
        <w:r w:rsidR="00BA5164" w:rsidRPr="00C45B00">
          <w:rPr>
            <w:rFonts w:eastAsia="Palatino" w:cs="Palatino"/>
            <w:sz w:val="20"/>
            <w:szCs w:val="20"/>
          </w:rPr>
          <w:t>kristomeis@yahoo.com</w:t>
        </w:r>
      </w:hyperlink>
    </w:p>
    <w:p w14:paraId="77388A3E" w14:textId="77777777" w:rsidR="00BA5164" w:rsidRPr="00F55AB6" w:rsidRDefault="00BA5164" w:rsidP="00F55AB6">
      <w:pPr>
        <w:widowControl w:val="0"/>
        <w:pBdr>
          <w:top w:val="nil"/>
          <w:left w:val="nil"/>
          <w:bottom w:val="nil"/>
          <w:right w:val="nil"/>
          <w:between w:val="nil"/>
        </w:pBdr>
        <w:spacing w:after="0" w:line="240" w:lineRule="auto"/>
        <w:jc w:val="both"/>
        <w:rPr>
          <w:b/>
          <w:bCs/>
          <w:lang w:val="en-GB"/>
        </w:rPr>
      </w:pPr>
    </w:p>
    <w:tbl>
      <w:tblPr>
        <w:tblStyle w:val="a0"/>
        <w:tblW w:w="8647" w:type="dxa"/>
        <w:tblBorders>
          <w:top w:val="single" w:sz="12" w:space="0" w:color="808080"/>
          <w:left w:val="nil"/>
          <w:bottom w:val="single" w:sz="12" w:space="0" w:color="808080"/>
          <w:right w:val="nil"/>
          <w:insideH w:val="single" w:sz="12" w:space="0" w:color="808080"/>
          <w:insideV w:val="nil"/>
        </w:tblBorders>
        <w:tblLayout w:type="fixed"/>
        <w:tblLook w:val="0400" w:firstRow="0" w:lastRow="0" w:firstColumn="0" w:lastColumn="0" w:noHBand="0" w:noVBand="1"/>
      </w:tblPr>
      <w:tblGrid>
        <w:gridCol w:w="8647"/>
      </w:tblGrid>
      <w:tr w:rsidR="00027286" w14:paraId="6ADB0AA4" w14:textId="77777777">
        <w:tc>
          <w:tcPr>
            <w:tcW w:w="8647" w:type="dxa"/>
            <w:tcBorders>
              <w:top w:val="single" w:sz="18" w:space="0" w:color="A6A6A6"/>
              <w:bottom w:val="single" w:sz="18" w:space="0" w:color="A6A6A6"/>
            </w:tcBorders>
          </w:tcPr>
          <w:p w14:paraId="68F86111" w14:textId="77777777" w:rsidR="00027286" w:rsidRDefault="005A45AE">
            <w:pPr>
              <w:jc w:val="center"/>
              <w:rPr>
                <w:rFonts w:ascii="Palatino" w:eastAsia="Palatino" w:hAnsi="Palatino" w:cs="Palatino"/>
                <w:color w:val="339933"/>
                <w:sz w:val="22"/>
                <w:szCs w:val="22"/>
              </w:rPr>
            </w:pPr>
            <w:r>
              <w:rPr>
                <w:rFonts w:ascii="Palatino" w:eastAsia="Palatino" w:hAnsi="Palatino" w:cs="Palatino"/>
                <w:b/>
                <w:color w:val="339933"/>
                <w:sz w:val="22"/>
                <w:szCs w:val="22"/>
              </w:rPr>
              <w:t>ABSTRACT</w:t>
            </w:r>
          </w:p>
          <w:p w14:paraId="50D44B93" w14:textId="5F8662B8" w:rsidR="00F55AB6" w:rsidRPr="00C45B00" w:rsidRDefault="00F55AB6" w:rsidP="00BA5164">
            <w:pPr>
              <w:pBdr>
                <w:top w:val="nil"/>
                <w:left w:val="nil"/>
                <w:bottom w:val="nil"/>
                <w:right w:val="nil"/>
                <w:between w:val="nil"/>
              </w:pBdr>
              <w:spacing w:before="240"/>
              <w:jc w:val="both"/>
              <w:rPr>
                <w:rFonts w:ascii="Palatino" w:eastAsia="Palatino" w:hAnsi="Palatino" w:cs="Palatino"/>
                <w:sz w:val="20"/>
                <w:szCs w:val="20"/>
                <w:lang w:val="id-ID"/>
              </w:rPr>
            </w:pPr>
            <w:proofErr w:type="spellStart"/>
            <w:r w:rsidRPr="00C45B00">
              <w:rPr>
                <w:rFonts w:ascii="Palatino" w:eastAsia="Palatino" w:hAnsi="Palatino" w:cs="Palatino"/>
                <w:sz w:val="20"/>
                <w:szCs w:val="20"/>
                <w:lang w:val="id-ID"/>
              </w:rPr>
              <w:t>Communication</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is</w:t>
            </w:r>
            <w:proofErr w:type="spellEnd"/>
            <w:r w:rsidRPr="00C45B00">
              <w:rPr>
                <w:rFonts w:ascii="Palatino" w:eastAsia="Palatino" w:hAnsi="Palatino" w:cs="Palatino"/>
                <w:sz w:val="20"/>
                <w:szCs w:val="20"/>
                <w:lang w:val="id-ID"/>
              </w:rPr>
              <w:t xml:space="preserve"> a </w:t>
            </w:r>
            <w:proofErr w:type="spellStart"/>
            <w:r w:rsidRPr="00C45B00">
              <w:rPr>
                <w:rFonts w:ascii="Palatino" w:eastAsia="Palatino" w:hAnsi="Palatino" w:cs="Palatino"/>
                <w:sz w:val="20"/>
                <w:szCs w:val="20"/>
                <w:lang w:val="id-ID"/>
              </w:rPr>
              <w:t>basic</w:t>
            </w:r>
            <w:proofErr w:type="spellEnd"/>
            <w:r w:rsidRPr="00C45B00">
              <w:rPr>
                <w:rFonts w:ascii="Palatino" w:eastAsia="Palatino" w:hAnsi="Palatino" w:cs="Palatino"/>
                <w:sz w:val="20"/>
                <w:szCs w:val="20"/>
                <w:lang w:val="id-ID"/>
              </w:rPr>
              <w:t xml:space="preserve"> human </w:t>
            </w:r>
            <w:proofErr w:type="spellStart"/>
            <w:r w:rsidRPr="00C45B00">
              <w:rPr>
                <w:rFonts w:ascii="Palatino" w:eastAsia="Palatino" w:hAnsi="Palatino" w:cs="Palatino"/>
                <w:sz w:val="20"/>
                <w:szCs w:val="20"/>
                <w:lang w:val="id-ID"/>
              </w:rPr>
              <w:t>activity</w:t>
            </w:r>
            <w:proofErr w:type="spellEnd"/>
            <w:r w:rsidRPr="00C45B00">
              <w:rPr>
                <w:rFonts w:ascii="Palatino" w:eastAsia="Palatino" w:hAnsi="Palatino" w:cs="Palatino"/>
                <w:sz w:val="20"/>
                <w:szCs w:val="20"/>
                <w:lang w:val="id-ID"/>
              </w:rPr>
              <w:t xml:space="preserve"> in </w:t>
            </w:r>
            <w:proofErr w:type="spellStart"/>
            <w:r w:rsidRPr="00C45B00">
              <w:rPr>
                <w:rFonts w:ascii="Palatino" w:eastAsia="Palatino" w:hAnsi="Palatino" w:cs="Palatino"/>
                <w:sz w:val="20"/>
                <w:szCs w:val="20"/>
                <w:lang w:val="id-ID"/>
              </w:rPr>
              <w:t>everyday</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life</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communication</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is</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an</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important</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component</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for</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the</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survival</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of</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humans</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or</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community</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groups</w:t>
            </w:r>
            <w:proofErr w:type="spellEnd"/>
            <w:r w:rsidRPr="00C45B00">
              <w:rPr>
                <w:rFonts w:ascii="Palatino" w:eastAsia="Palatino" w:hAnsi="Palatino" w:cs="Palatino"/>
                <w:sz w:val="20"/>
                <w:szCs w:val="20"/>
                <w:lang w:val="id-ID"/>
              </w:rPr>
              <w:t xml:space="preserve">. The </w:t>
            </w:r>
            <w:proofErr w:type="spellStart"/>
            <w:r w:rsidRPr="00C45B00">
              <w:rPr>
                <w:rFonts w:ascii="Palatino" w:eastAsia="Palatino" w:hAnsi="Palatino" w:cs="Palatino"/>
                <w:sz w:val="20"/>
                <w:szCs w:val="20"/>
                <w:lang w:val="id-ID"/>
              </w:rPr>
              <w:t>current</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development</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of</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information</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technology</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is</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able</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to</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change</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social</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cultural</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and</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even</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political</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communication</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patterns</w:t>
            </w:r>
            <w:proofErr w:type="spellEnd"/>
            <w:r w:rsidRPr="00C45B00">
              <w:rPr>
                <w:rFonts w:ascii="Palatino" w:eastAsia="Palatino" w:hAnsi="Palatino" w:cs="Palatino"/>
                <w:sz w:val="20"/>
                <w:szCs w:val="20"/>
                <w:lang w:val="id-ID"/>
              </w:rPr>
              <w:t xml:space="preserve"> in Indonesia </w:t>
            </w:r>
            <w:proofErr w:type="spellStart"/>
            <w:r w:rsidRPr="00C45B00">
              <w:rPr>
                <w:rFonts w:ascii="Palatino" w:eastAsia="Palatino" w:hAnsi="Palatino" w:cs="Palatino"/>
                <w:sz w:val="20"/>
                <w:szCs w:val="20"/>
                <w:lang w:val="id-ID"/>
              </w:rPr>
              <w:t>and</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even</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the</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world</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so</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that</w:t>
            </w:r>
            <w:proofErr w:type="spellEnd"/>
            <w:r w:rsidRPr="00C45B00">
              <w:rPr>
                <w:rFonts w:ascii="Palatino" w:eastAsia="Palatino" w:hAnsi="Palatino" w:cs="Palatino"/>
                <w:sz w:val="20"/>
                <w:szCs w:val="20"/>
                <w:lang w:val="id-ID"/>
              </w:rPr>
              <w:t xml:space="preserve"> in </w:t>
            </w:r>
            <w:proofErr w:type="spellStart"/>
            <w:r w:rsidRPr="00C45B00">
              <w:rPr>
                <w:rFonts w:ascii="Palatino" w:eastAsia="Palatino" w:hAnsi="Palatino" w:cs="Palatino"/>
                <w:sz w:val="20"/>
                <w:szCs w:val="20"/>
                <w:lang w:val="id-ID"/>
              </w:rPr>
              <w:t>practice</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political</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communication</w:t>
            </w:r>
            <w:proofErr w:type="spellEnd"/>
            <w:r w:rsidRPr="00C45B00">
              <w:rPr>
                <w:rFonts w:ascii="Palatino" w:eastAsia="Palatino" w:hAnsi="Palatino" w:cs="Palatino"/>
                <w:sz w:val="20"/>
                <w:szCs w:val="20"/>
                <w:lang w:val="id-ID"/>
              </w:rPr>
              <w:t xml:space="preserve"> has </w:t>
            </w:r>
            <w:proofErr w:type="spellStart"/>
            <w:r w:rsidRPr="00C45B00">
              <w:rPr>
                <w:rFonts w:ascii="Palatino" w:eastAsia="Palatino" w:hAnsi="Palatino" w:cs="Palatino"/>
                <w:sz w:val="20"/>
                <w:szCs w:val="20"/>
                <w:lang w:val="id-ID"/>
              </w:rPr>
              <w:t>now</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begun</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to</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shift</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from</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conventional</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to</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social</w:t>
            </w:r>
            <w:proofErr w:type="spellEnd"/>
            <w:r w:rsidRPr="00C45B00">
              <w:rPr>
                <w:rFonts w:ascii="Palatino" w:eastAsia="Palatino" w:hAnsi="Palatino" w:cs="Palatino"/>
                <w:sz w:val="20"/>
                <w:szCs w:val="20"/>
                <w:lang w:val="id-ID"/>
              </w:rPr>
              <w:t xml:space="preserve"> media. The </w:t>
            </w:r>
            <w:proofErr w:type="spellStart"/>
            <w:r w:rsidRPr="00C45B00">
              <w:rPr>
                <w:rFonts w:ascii="Palatino" w:eastAsia="Palatino" w:hAnsi="Palatino" w:cs="Palatino"/>
                <w:sz w:val="20"/>
                <w:szCs w:val="20"/>
                <w:lang w:val="id-ID"/>
              </w:rPr>
              <w:t>massive</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use</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of</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the</w:t>
            </w:r>
            <w:proofErr w:type="spellEnd"/>
            <w:r w:rsidRPr="00C45B00">
              <w:rPr>
                <w:rFonts w:ascii="Palatino" w:eastAsia="Palatino" w:hAnsi="Palatino" w:cs="Palatino"/>
                <w:sz w:val="20"/>
                <w:szCs w:val="20"/>
                <w:lang w:val="id-ID"/>
              </w:rPr>
              <w:t xml:space="preserve"> internet </w:t>
            </w:r>
            <w:proofErr w:type="spellStart"/>
            <w:r w:rsidRPr="00C45B00">
              <w:rPr>
                <w:rFonts w:ascii="Palatino" w:eastAsia="Palatino" w:hAnsi="Palatino" w:cs="Palatino"/>
                <w:sz w:val="20"/>
                <w:szCs w:val="20"/>
                <w:lang w:val="id-ID"/>
              </w:rPr>
              <w:t>among</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the</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public</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is</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an</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indication</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of</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the</w:t>
            </w:r>
            <w:proofErr w:type="spellEnd"/>
            <w:r w:rsidRPr="00C45B00">
              <w:rPr>
                <w:rFonts w:ascii="Palatino" w:eastAsia="Palatino" w:hAnsi="Palatino" w:cs="Palatino"/>
                <w:sz w:val="20"/>
                <w:szCs w:val="20"/>
                <w:lang w:val="id-ID"/>
              </w:rPr>
              <w:t xml:space="preserve"> digital era </w:t>
            </w:r>
            <w:proofErr w:type="spellStart"/>
            <w:r w:rsidRPr="00C45B00">
              <w:rPr>
                <w:rFonts w:ascii="Palatino" w:eastAsia="Palatino" w:hAnsi="Palatino" w:cs="Palatino"/>
                <w:sz w:val="20"/>
                <w:szCs w:val="20"/>
                <w:lang w:val="id-ID"/>
              </w:rPr>
              <w:t>which</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is</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giving</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rise</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to</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unpredictable</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changes</w:t>
            </w:r>
            <w:proofErr w:type="spellEnd"/>
            <w:r w:rsidRPr="00C45B00">
              <w:rPr>
                <w:rFonts w:ascii="Palatino" w:eastAsia="Palatino" w:hAnsi="Palatino" w:cs="Palatino"/>
                <w:sz w:val="20"/>
                <w:szCs w:val="20"/>
                <w:lang w:val="id-ID"/>
              </w:rPr>
              <w:t xml:space="preserve"> in </w:t>
            </w:r>
            <w:proofErr w:type="spellStart"/>
            <w:r w:rsidRPr="00C45B00">
              <w:rPr>
                <w:rFonts w:ascii="Palatino" w:eastAsia="Palatino" w:hAnsi="Palatino" w:cs="Palatino"/>
                <w:sz w:val="20"/>
                <w:szCs w:val="20"/>
                <w:lang w:val="id-ID"/>
              </w:rPr>
              <w:t>the</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direction</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of</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the</w:t>
            </w:r>
            <w:proofErr w:type="spellEnd"/>
            <w:r w:rsidRPr="00C45B00">
              <w:rPr>
                <w:rFonts w:ascii="Palatino" w:eastAsia="Palatino" w:hAnsi="Palatino" w:cs="Palatino"/>
                <w:sz w:val="20"/>
                <w:szCs w:val="20"/>
                <w:lang w:val="id-ID"/>
              </w:rPr>
              <w:t xml:space="preserve"> pace. </w:t>
            </w:r>
            <w:proofErr w:type="spellStart"/>
            <w:r w:rsidR="00C45B00">
              <w:rPr>
                <w:rFonts w:ascii="Palatino" w:eastAsia="Palatino" w:hAnsi="Palatino" w:cs="Palatino"/>
                <w:sz w:val="20"/>
                <w:szCs w:val="20"/>
                <w:lang w:val="id-ID"/>
              </w:rPr>
              <w:t>This</w:t>
            </w:r>
            <w:proofErr w:type="spellEnd"/>
            <w:r w:rsidR="00C45B00">
              <w:rPr>
                <w:rFonts w:ascii="Palatino" w:eastAsia="Palatino" w:hAnsi="Palatino" w:cs="Palatino"/>
                <w:sz w:val="20"/>
                <w:szCs w:val="20"/>
                <w:lang w:val="id-ID"/>
              </w:rPr>
              <w:t xml:space="preserve"> </w:t>
            </w:r>
            <w:proofErr w:type="spellStart"/>
            <w:r w:rsidR="00C45B00">
              <w:rPr>
                <w:rFonts w:ascii="Palatino" w:eastAsia="Palatino" w:hAnsi="Palatino" w:cs="Palatino"/>
                <w:sz w:val="20"/>
                <w:szCs w:val="20"/>
                <w:lang w:val="id-ID"/>
              </w:rPr>
              <w:t>research</w:t>
            </w:r>
            <w:proofErr w:type="spellEnd"/>
            <w:r w:rsidR="00C45B00">
              <w:rPr>
                <w:rFonts w:ascii="Palatino" w:eastAsia="Palatino" w:hAnsi="Palatino" w:cs="Palatino"/>
                <w:sz w:val="20"/>
                <w:szCs w:val="20"/>
                <w:lang w:val="id-ID"/>
              </w:rPr>
              <w:t xml:space="preserve"> </w:t>
            </w:r>
            <w:proofErr w:type="spellStart"/>
            <w:r w:rsidR="00C45B00">
              <w:rPr>
                <w:rFonts w:ascii="Palatino" w:eastAsia="Palatino" w:hAnsi="Palatino" w:cs="Palatino"/>
                <w:sz w:val="20"/>
                <w:szCs w:val="20"/>
                <w:lang w:val="id-ID"/>
              </w:rPr>
              <w:t>aimed</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to</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find</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out</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what</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kind</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of</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public</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policies</w:t>
            </w:r>
            <w:proofErr w:type="spellEnd"/>
            <w:r w:rsidRPr="00C45B00">
              <w:rPr>
                <w:rFonts w:ascii="Palatino" w:eastAsia="Palatino" w:hAnsi="Palatino" w:cs="Palatino"/>
                <w:sz w:val="20"/>
                <w:szCs w:val="20"/>
                <w:lang w:val="id-ID"/>
              </w:rPr>
              <w:t xml:space="preserve"> are </w:t>
            </w:r>
            <w:proofErr w:type="spellStart"/>
            <w:r w:rsidRPr="00C45B00">
              <w:rPr>
                <w:rFonts w:ascii="Palatino" w:eastAsia="Palatino" w:hAnsi="Palatino" w:cs="Palatino"/>
                <w:sz w:val="20"/>
                <w:szCs w:val="20"/>
                <w:lang w:val="id-ID"/>
              </w:rPr>
              <w:t>made</w:t>
            </w:r>
            <w:proofErr w:type="spellEnd"/>
            <w:r w:rsidRPr="00C45B00">
              <w:rPr>
                <w:rFonts w:ascii="Palatino" w:eastAsia="Palatino" w:hAnsi="Palatino" w:cs="Palatino"/>
                <w:sz w:val="20"/>
                <w:szCs w:val="20"/>
                <w:lang w:val="id-ID"/>
              </w:rPr>
              <w:t xml:space="preserve"> in </w:t>
            </w:r>
            <w:proofErr w:type="spellStart"/>
            <w:r w:rsidRPr="00C45B00">
              <w:rPr>
                <w:rFonts w:ascii="Palatino" w:eastAsia="Palatino" w:hAnsi="Palatino" w:cs="Palatino"/>
                <w:sz w:val="20"/>
                <w:szCs w:val="20"/>
                <w:lang w:val="id-ID"/>
              </w:rPr>
              <w:t>the</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current</w:t>
            </w:r>
            <w:proofErr w:type="spellEnd"/>
            <w:r w:rsidRPr="00C45B00">
              <w:rPr>
                <w:rFonts w:ascii="Palatino" w:eastAsia="Palatino" w:hAnsi="Palatino" w:cs="Palatino"/>
                <w:sz w:val="20"/>
                <w:szCs w:val="20"/>
                <w:lang w:val="id-ID"/>
              </w:rPr>
              <w:t xml:space="preserve"> digital era. The </w:t>
            </w:r>
            <w:proofErr w:type="spellStart"/>
            <w:r w:rsidRPr="00C45B00">
              <w:rPr>
                <w:rFonts w:ascii="Palatino" w:eastAsia="Palatino" w:hAnsi="Palatino" w:cs="Palatino"/>
                <w:sz w:val="20"/>
                <w:szCs w:val="20"/>
                <w:lang w:val="id-ID"/>
              </w:rPr>
              <w:t>research</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uses</w:t>
            </w:r>
            <w:proofErr w:type="spellEnd"/>
            <w:r w:rsidRPr="00C45B00">
              <w:rPr>
                <w:rFonts w:ascii="Palatino" w:eastAsia="Palatino" w:hAnsi="Palatino" w:cs="Palatino"/>
                <w:sz w:val="20"/>
                <w:szCs w:val="20"/>
                <w:lang w:val="id-ID"/>
              </w:rPr>
              <w:t xml:space="preserve"> a </w:t>
            </w:r>
            <w:proofErr w:type="spellStart"/>
            <w:r w:rsidRPr="00C45B00">
              <w:rPr>
                <w:rFonts w:ascii="Palatino" w:eastAsia="Palatino" w:hAnsi="Palatino" w:cs="Palatino"/>
                <w:sz w:val="20"/>
                <w:szCs w:val="20"/>
                <w:lang w:val="id-ID"/>
              </w:rPr>
              <w:t>qualitative</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research</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method</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with</w:t>
            </w:r>
            <w:proofErr w:type="spellEnd"/>
            <w:r w:rsidRPr="00C45B00">
              <w:rPr>
                <w:rFonts w:ascii="Palatino" w:eastAsia="Palatino" w:hAnsi="Palatino" w:cs="Palatino"/>
                <w:sz w:val="20"/>
                <w:szCs w:val="20"/>
                <w:lang w:val="id-ID"/>
              </w:rPr>
              <w:t xml:space="preserve"> a </w:t>
            </w:r>
            <w:proofErr w:type="spellStart"/>
            <w:r w:rsidRPr="00C45B00">
              <w:rPr>
                <w:rFonts w:ascii="Palatino" w:eastAsia="Palatino" w:hAnsi="Palatino" w:cs="Palatino"/>
                <w:sz w:val="20"/>
                <w:szCs w:val="20"/>
                <w:lang w:val="id-ID"/>
              </w:rPr>
              <w:t>library</w:t>
            </w:r>
            <w:proofErr w:type="spellEnd"/>
            <w:r w:rsidRPr="00C45B00">
              <w:rPr>
                <w:rFonts w:ascii="Palatino" w:eastAsia="Palatino" w:hAnsi="Palatino" w:cs="Palatino"/>
                <w:sz w:val="20"/>
                <w:szCs w:val="20"/>
                <w:lang w:val="id-ID"/>
              </w:rPr>
              <w:t xml:space="preserve"> study </w:t>
            </w:r>
            <w:proofErr w:type="spellStart"/>
            <w:r w:rsidRPr="00C45B00">
              <w:rPr>
                <w:rFonts w:ascii="Palatino" w:eastAsia="Palatino" w:hAnsi="Palatino" w:cs="Palatino"/>
                <w:sz w:val="20"/>
                <w:szCs w:val="20"/>
                <w:lang w:val="id-ID"/>
              </w:rPr>
              <w:t>method</w:t>
            </w:r>
            <w:proofErr w:type="spellEnd"/>
            <w:r w:rsidRPr="00C45B00">
              <w:rPr>
                <w:rFonts w:ascii="Palatino" w:eastAsia="Palatino" w:hAnsi="Palatino" w:cs="Palatino"/>
                <w:sz w:val="20"/>
                <w:szCs w:val="20"/>
                <w:lang w:val="id-ID"/>
              </w:rPr>
              <w:t xml:space="preserve"> as </w:t>
            </w:r>
            <w:proofErr w:type="spellStart"/>
            <w:r w:rsidRPr="00C45B00">
              <w:rPr>
                <w:rFonts w:ascii="Palatino" w:eastAsia="Palatino" w:hAnsi="Palatino" w:cs="Palatino"/>
                <w:sz w:val="20"/>
                <w:szCs w:val="20"/>
                <w:lang w:val="id-ID"/>
              </w:rPr>
              <w:t>the</w:t>
            </w:r>
            <w:proofErr w:type="spellEnd"/>
            <w:r w:rsidRPr="00C45B00">
              <w:rPr>
                <w:rFonts w:ascii="Palatino" w:eastAsia="Palatino" w:hAnsi="Palatino" w:cs="Palatino"/>
                <w:sz w:val="20"/>
                <w:szCs w:val="20"/>
                <w:lang w:val="id-ID"/>
              </w:rPr>
              <w:t xml:space="preserve"> data </w:t>
            </w:r>
            <w:proofErr w:type="spellStart"/>
            <w:r w:rsidRPr="00C45B00">
              <w:rPr>
                <w:rFonts w:ascii="Palatino" w:eastAsia="Palatino" w:hAnsi="Palatino" w:cs="Palatino"/>
                <w:sz w:val="20"/>
                <w:szCs w:val="20"/>
                <w:lang w:val="id-ID"/>
              </w:rPr>
              <w:t>collection</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method</w:t>
            </w:r>
            <w:proofErr w:type="spellEnd"/>
            <w:r w:rsidRPr="00C45B00">
              <w:rPr>
                <w:rFonts w:ascii="Palatino" w:eastAsia="Palatino" w:hAnsi="Palatino" w:cs="Palatino"/>
                <w:sz w:val="20"/>
                <w:szCs w:val="20"/>
                <w:lang w:val="id-ID"/>
              </w:rPr>
              <w:t xml:space="preserve">. </w:t>
            </w:r>
            <w:proofErr w:type="spellStart"/>
            <w:r w:rsidR="00C45B00">
              <w:rPr>
                <w:rFonts w:ascii="Palatino" w:eastAsia="Palatino" w:hAnsi="Palatino" w:cs="Palatino"/>
                <w:sz w:val="20"/>
                <w:szCs w:val="20"/>
                <w:lang w:val="id-ID"/>
              </w:rPr>
              <w:t>This</w:t>
            </w:r>
            <w:proofErr w:type="spellEnd"/>
            <w:r w:rsidR="00C45B00">
              <w:rPr>
                <w:rFonts w:ascii="Palatino" w:eastAsia="Palatino" w:hAnsi="Palatino" w:cs="Palatino"/>
                <w:sz w:val="20"/>
                <w:szCs w:val="20"/>
                <w:lang w:val="id-ID"/>
              </w:rPr>
              <w:t xml:space="preserve"> </w:t>
            </w:r>
            <w:proofErr w:type="spellStart"/>
            <w:r w:rsidR="00C45B00">
              <w:rPr>
                <w:rFonts w:ascii="Palatino" w:eastAsia="Palatino" w:hAnsi="Palatino" w:cs="Palatino"/>
                <w:sz w:val="20"/>
                <w:szCs w:val="20"/>
                <w:lang w:val="id-ID"/>
              </w:rPr>
              <w:t>literature</w:t>
            </w:r>
            <w:proofErr w:type="spellEnd"/>
            <w:r w:rsidR="00C45B00">
              <w:rPr>
                <w:rFonts w:ascii="Palatino" w:eastAsia="Palatino" w:hAnsi="Palatino" w:cs="Palatino"/>
                <w:sz w:val="20"/>
                <w:szCs w:val="20"/>
                <w:lang w:val="id-ID"/>
              </w:rPr>
              <w:t xml:space="preserve"> study </w:t>
            </w:r>
            <w:proofErr w:type="spellStart"/>
            <w:r w:rsidR="00C45B00">
              <w:rPr>
                <w:rFonts w:ascii="Palatino" w:eastAsia="Palatino" w:hAnsi="Palatino" w:cs="Palatino"/>
                <w:sz w:val="20"/>
                <w:szCs w:val="20"/>
                <w:lang w:val="id-ID"/>
              </w:rPr>
              <w:t>aims</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to</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enrich</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the</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author's</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information</w:t>
            </w:r>
            <w:proofErr w:type="spellEnd"/>
            <w:r w:rsidRPr="00C45B00">
              <w:rPr>
                <w:rFonts w:ascii="Palatino" w:eastAsia="Palatino" w:hAnsi="Palatino" w:cs="Palatino"/>
                <w:sz w:val="20"/>
                <w:szCs w:val="20"/>
                <w:lang w:val="id-ID"/>
              </w:rPr>
              <w:t xml:space="preserve"> as </w:t>
            </w:r>
            <w:proofErr w:type="spellStart"/>
            <w:r w:rsidRPr="00C45B00">
              <w:rPr>
                <w:rFonts w:ascii="Palatino" w:eastAsia="Palatino" w:hAnsi="Palatino" w:cs="Palatino"/>
                <w:sz w:val="20"/>
                <w:szCs w:val="20"/>
                <w:lang w:val="id-ID"/>
              </w:rPr>
              <w:t>well</w:t>
            </w:r>
            <w:proofErr w:type="spellEnd"/>
            <w:r w:rsidRPr="00C45B00">
              <w:rPr>
                <w:rFonts w:ascii="Palatino" w:eastAsia="Palatino" w:hAnsi="Palatino" w:cs="Palatino"/>
                <w:sz w:val="20"/>
                <w:szCs w:val="20"/>
                <w:lang w:val="id-ID"/>
              </w:rPr>
              <w:t xml:space="preserve"> as </w:t>
            </w:r>
            <w:proofErr w:type="spellStart"/>
            <w:r w:rsidRPr="00C45B00">
              <w:rPr>
                <w:rFonts w:ascii="Palatino" w:eastAsia="Palatino" w:hAnsi="Palatino" w:cs="Palatino"/>
                <w:sz w:val="20"/>
                <w:szCs w:val="20"/>
                <w:lang w:val="id-ID"/>
              </w:rPr>
              <w:t>enrich</w:t>
            </w:r>
            <w:proofErr w:type="spellEnd"/>
            <w:r w:rsidRPr="00C45B00">
              <w:rPr>
                <w:rFonts w:ascii="Palatino" w:eastAsia="Palatino" w:hAnsi="Palatino" w:cs="Palatino"/>
                <w:sz w:val="20"/>
                <w:szCs w:val="20"/>
                <w:lang w:val="id-ID"/>
              </w:rPr>
              <w:t xml:space="preserve"> data </w:t>
            </w:r>
            <w:proofErr w:type="spellStart"/>
            <w:r w:rsidRPr="00C45B00">
              <w:rPr>
                <w:rFonts w:ascii="Palatino" w:eastAsia="Palatino" w:hAnsi="Palatino" w:cs="Palatino"/>
                <w:sz w:val="20"/>
                <w:szCs w:val="20"/>
                <w:lang w:val="id-ID"/>
              </w:rPr>
              <w:t>or</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research</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materials</w:t>
            </w:r>
            <w:proofErr w:type="spellEnd"/>
            <w:r w:rsidRPr="00C45B00">
              <w:rPr>
                <w:rFonts w:ascii="Palatino" w:eastAsia="Palatino" w:hAnsi="Palatino" w:cs="Palatino"/>
                <w:sz w:val="20"/>
                <w:szCs w:val="20"/>
                <w:lang w:val="id-ID"/>
              </w:rPr>
              <w:t xml:space="preserve"> in </w:t>
            </w:r>
            <w:proofErr w:type="spellStart"/>
            <w:r w:rsidRPr="00C45B00">
              <w:rPr>
                <w:rFonts w:ascii="Palatino" w:eastAsia="Palatino" w:hAnsi="Palatino" w:cs="Palatino"/>
                <w:sz w:val="20"/>
                <w:szCs w:val="20"/>
                <w:lang w:val="id-ID"/>
              </w:rPr>
              <w:t>the</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field</w:t>
            </w:r>
            <w:proofErr w:type="spellEnd"/>
            <w:r w:rsidRPr="00C45B00">
              <w:rPr>
                <w:rFonts w:ascii="Palatino" w:eastAsia="Palatino" w:hAnsi="Palatino" w:cs="Palatino"/>
                <w:sz w:val="20"/>
                <w:szCs w:val="20"/>
                <w:lang w:val="id-ID"/>
              </w:rPr>
              <w:t xml:space="preserve">. The </w:t>
            </w:r>
            <w:proofErr w:type="spellStart"/>
            <w:r w:rsidRPr="00C45B00">
              <w:rPr>
                <w:rFonts w:ascii="Palatino" w:eastAsia="Palatino" w:hAnsi="Palatino" w:cs="Palatino"/>
                <w:sz w:val="20"/>
                <w:szCs w:val="20"/>
                <w:lang w:val="id-ID"/>
              </w:rPr>
              <w:t>results</w:t>
            </w:r>
            <w:proofErr w:type="spellEnd"/>
            <w:r w:rsidRPr="00C45B00">
              <w:rPr>
                <w:rFonts w:ascii="Palatino" w:eastAsia="Palatino" w:hAnsi="Palatino" w:cs="Palatino"/>
                <w:sz w:val="20"/>
                <w:szCs w:val="20"/>
                <w:lang w:val="id-ID"/>
              </w:rPr>
              <w:t xml:space="preserve"> of </w:t>
            </w:r>
            <w:proofErr w:type="spellStart"/>
            <w:r w:rsidRPr="00C45B00">
              <w:rPr>
                <w:rFonts w:ascii="Palatino" w:eastAsia="Palatino" w:hAnsi="Palatino" w:cs="Palatino"/>
                <w:sz w:val="20"/>
                <w:szCs w:val="20"/>
                <w:lang w:val="id-ID"/>
              </w:rPr>
              <w:t>this</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research</w:t>
            </w:r>
            <w:proofErr w:type="spellEnd"/>
            <w:r w:rsidRPr="00C45B00">
              <w:rPr>
                <w:rFonts w:ascii="Palatino" w:eastAsia="Palatino" w:hAnsi="Palatino" w:cs="Palatino"/>
                <w:sz w:val="20"/>
                <w:szCs w:val="20"/>
                <w:lang w:val="id-ID"/>
              </w:rPr>
              <w:t xml:space="preserve"> are </w:t>
            </w:r>
            <w:proofErr w:type="spellStart"/>
            <w:r w:rsidRPr="00C45B00">
              <w:rPr>
                <w:rFonts w:ascii="Palatino" w:eastAsia="Palatino" w:hAnsi="Palatino" w:cs="Palatino"/>
                <w:sz w:val="20"/>
                <w:szCs w:val="20"/>
                <w:lang w:val="id-ID"/>
              </w:rPr>
              <w:t>that</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public</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policy</w:t>
            </w:r>
            <w:proofErr w:type="spellEnd"/>
            <w:r w:rsidRPr="00C45B00">
              <w:rPr>
                <w:rFonts w:ascii="Palatino" w:eastAsia="Palatino" w:hAnsi="Palatino" w:cs="Palatino"/>
                <w:sz w:val="20"/>
                <w:szCs w:val="20"/>
                <w:lang w:val="id-ID"/>
              </w:rPr>
              <w:t xml:space="preserve"> in </w:t>
            </w:r>
            <w:proofErr w:type="spellStart"/>
            <w:r w:rsidRPr="00C45B00">
              <w:rPr>
                <w:rFonts w:ascii="Palatino" w:eastAsia="Palatino" w:hAnsi="Palatino" w:cs="Palatino"/>
                <w:sz w:val="20"/>
                <w:szCs w:val="20"/>
                <w:lang w:val="id-ID"/>
              </w:rPr>
              <w:t>the</w:t>
            </w:r>
            <w:proofErr w:type="spellEnd"/>
            <w:r w:rsidRPr="00C45B00">
              <w:rPr>
                <w:rFonts w:ascii="Palatino" w:eastAsia="Palatino" w:hAnsi="Palatino" w:cs="Palatino"/>
                <w:sz w:val="20"/>
                <w:szCs w:val="20"/>
                <w:lang w:val="id-ID"/>
              </w:rPr>
              <w:t xml:space="preserve"> digital era has had a </w:t>
            </w:r>
            <w:proofErr w:type="spellStart"/>
            <w:r w:rsidRPr="00C45B00">
              <w:rPr>
                <w:rFonts w:ascii="Palatino" w:eastAsia="Palatino" w:hAnsi="Palatino" w:cs="Palatino"/>
                <w:sz w:val="20"/>
                <w:szCs w:val="20"/>
                <w:lang w:val="id-ID"/>
              </w:rPr>
              <w:t>positive</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impact</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or</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influence</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on</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the</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transformation</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of</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political</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communication</w:t>
            </w:r>
            <w:proofErr w:type="spellEnd"/>
            <w:r w:rsidRPr="00C45B00">
              <w:rPr>
                <w:rFonts w:ascii="Palatino" w:eastAsia="Palatino" w:hAnsi="Palatino" w:cs="Palatino"/>
                <w:sz w:val="20"/>
                <w:szCs w:val="20"/>
                <w:lang w:val="id-ID"/>
              </w:rPr>
              <w:t xml:space="preserve"> in Indonesia, </w:t>
            </w:r>
            <w:proofErr w:type="spellStart"/>
            <w:r w:rsidRPr="00C45B00">
              <w:rPr>
                <w:rFonts w:ascii="Palatino" w:eastAsia="Palatino" w:hAnsi="Palatino" w:cs="Palatino"/>
                <w:sz w:val="20"/>
                <w:szCs w:val="20"/>
                <w:lang w:val="id-ID"/>
              </w:rPr>
              <w:t>and</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social</w:t>
            </w:r>
            <w:proofErr w:type="spellEnd"/>
            <w:r w:rsidRPr="00C45B00">
              <w:rPr>
                <w:rFonts w:ascii="Palatino" w:eastAsia="Palatino" w:hAnsi="Palatino" w:cs="Palatino"/>
                <w:sz w:val="20"/>
                <w:szCs w:val="20"/>
                <w:lang w:val="id-ID"/>
              </w:rPr>
              <w:t xml:space="preserve"> media </w:t>
            </w:r>
            <w:proofErr w:type="spellStart"/>
            <w:r w:rsidRPr="00C45B00">
              <w:rPr>
                <w:rFonts w:ascii="Palatino" w:eastAsia="Palatino" w:hAnsi="Palatino" w:cs="Palatino"/>
                <w:sz w:val="20"/>
                <w:szCs w:val="20"/>
                <w:lang w:val="id-ID"/>
              </w:rPr>
              <w:t>is</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also</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able</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to</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change</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political</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communication</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patterns</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from</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conventional</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to</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social</w:t>
            </w:r>
            <w:proofErr w:type="spellEnd"/>
            <w:r w:rsidRPr="00C45B00">
              <w:rPr>
                <w:rFonts w:ascii="Palatino" w:eastAsia="Palatino" w:hAnsi="Palatino" w:cs="Palatino"/>
                <w:sz w:val="20"/>
                <w:szCs w:val="20"/>
                <w:lang w:val="id-ID"/>
              </w:rPr>
              <w:t xml:space="preserve"> media </w:t>
            </w:r>
            <w:proofErr w:type="spellStart"/>
            <w:r w:rsidRPr="00C45B00">
              <w:rPr>
                <w:rFonts w:ascii="Palatino" w:eastAsia="Palatino" w:hAnsi="Palatino" w:cs="Palatino"/>
                <w:sz w:val="20"/>
                <w:szCs w:val="20"/>
                <w:lang w:val="id-ID"/>
              </w:rPr>
              <w:t>by</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utilizing</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applications</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such</w:t>
            </w:r>
            <w:proofErr w:type="spellEnd"/>
            <w:r w:rsidRPr="00C45B00">
              <w:rPr>
                <w:rFonts w:ascii="Palatino" w:eastAsia="Palatino" w:hAnsi="Palatino" w:cs="Palatino"/>
                <w:sz w:val="20"/>
                <w:szCs w:val="20"/>
                <w:lang w:val="id-ID"/>
              </w:rPr>
              <w:t xml:space="preserve"> as Facebook </w:t>
            </w:r>
            <w:proofErr w:type="spellStart"/>
            <w:r w:rsidRPr="00C45B00">
              <w:rPr>
                <w:rFonts w:ascii="Palatino" w:eastAsia="Palatino" w:hAnsi="Palatino" w:cs="Palatino"/>
                <w:sz w:val="20"/>
                <w:szCs w:val="20"/>
                <w:lang w:val="id-ID"/>
              </w:rPr>
              <w:t>and</w:t>
            </w:r>
            <w:proofErr w:type="spellEnd"/>
            <w:r w:rsidRPr="00C45B00">
              <w:rPr>
                <w:rFonts w:ascii="Palatino" w:eastAsia="Palatino" w:hAnsi="Palatino" w:cs="Palatino"/>
                <w:sz w:val="20"/>
                <w:szCs w:val="20"/>
                <w:lang w:val="id-ID"/>
              </w:rPr>
              <w:t xml:space="preserve"> Instagram </w:t>
            </w:r>
            <w:proofErr w:type="spellStart"/>
            <w:r w:rsidRPr="00C45B00">
              <w:rPr>
                <w:rFonts w:ascii="Palatino" w:eastAsia="Palatino" w:hAnsi="Palatino" w:cs="Palatino"/>
                <w:sz w:val="20"/>
                <w:szCs w:val="20"/>
                <w:lang w:val="id-ID"/>
              </w:rPr>
              <w:t>to</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reach</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its</w:t>
            </w:r>
            <w:proofErr w:type="spellEnd"/>
            <w:r w:rsidRPr="00C45B00">
              <w:rPr>
                <w:rFonts w:ascii="Palatino" w:eastAsia="Palatino" w:hAnsi="Palatino" w:cs="Palatino"/>
                <w:sz w:val="20"/>
                <w:szCs w:val="20"/>
                <w:lang w:val="id-ID"/>
              </w:rPr>
              <w:t xml:space="preserve"> target </w:t>
            </w:r>
            <w:proofErr w:type="spellStart"/>
            <w:r w:rsidRPr="00C45B00">
              <w:rPr>
                <w:rFonts w:ascii="Palatino" w:eastAsia="Palatino" w:hAnsi="Palatino" w:cs="Palatino"/>
                <w:sz w:val="20"/>
                <w:szCs w:val="20"/>
                <w:lang w:val="id-ID"/>
              </w:rPr>
              <w:t>audience</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and</w:t>
            </w:r>
            <w:proofErr w:type="spellEnd"/>
            <w:r w:rsidRPr="00C45B00">
              <w:rPr>
                <w:rFonts w:ascii="Palatino" w:eastAsia="Palatino" w:hAnsi="Palatino" w:cs="Palatino"/>
                <w:sz w:val="20"/>
                <w:szCs w:val="20"/>
                <w:lang w:val="id-ID"/>
              </w:rPr>
              <w:t xml:space="preserve"> gain a </w:t>
            </w:r>
            <w:proofErr w:type="spellStart"/>
            <w:r w:rsidRPr="00C45B00">
              <w:rPr>
                <w:rFonts w:ascii="Palatino" w:eastAsia="Palatino" w:hAnsi="Palatino" w:cs="Palatino"/>
                <w:sz w:val="20"/>
                <w:szCs w:val="20"/>
                <w:lang w:val="id-ID"/>
              </w:rPr>
              <w:t>political</w:t>
            </w:r>
            <w:proofErr w:type="spellEnd"/>
            <w:r w:rsidRPr="00C45B00">
              <w:rPr>
                <w:rFonts w:ascii="Palatino" w:eastAsia="Palatino" w:hAnsi="Palatino" w:cs="Palatino"/>
                <w:sz w:val="20"/>
                <w:szCs w:val="20"/>
                <w:lang w:val="id-ID"/>
              </w:rPr>
              <w:t xml:space="preserve"> </w:t>
            </w:r>
            <w:proofErr w:type="spellStart"/>
            <w:r w:rsidRPr="00C45B00">
              <w:rPr>
                <w:rFonts w:ascii="Palatino" w:eastAsia="Palatino" w:hAnsi="Palatino" w:cs="Palatino"/>
                <w:sz w:val="20"/>
                <w:szCs w:val="20"/>
                <w:lang w:val="id-ID"/>
              </w:rPr>
              <w:t>voice</w:t>
            </w:r>
            <w:proofErr w:type="spellEnd"/>
            <w:r w:rsidRPr="00C45B00">
              <w:rPr>
                <w:rFonts w:ascii="Palatino" w:eastAsia="Palatino" w:hAnsi="Palatino" w:cs="Palatino"/>
                <w:sz w:val="20"/>
                <w:szCs w:val="20"/>
                <w:lang w:val="id-ID"/>
              </w:rPr>
              <w:t>.</w:t>
            </w:r>
          </w:p>
          <w:p w14:paraId="62DD9CF3" w14:textId="6A6C9C75" w:rsidR="00027286" w:rsidRPr="00F55AB6" w:rsidRDefault="005A45AE">
            <w:pPr>
              <w:pBdr>
                <w:top w:val="nil"/>
                <w:left w:val="nil"/>
                <w:bottom w:val="nil"/>
                <w:right w:val="nil"/>
                <w:between w:val="nil"/>
              </w:pBdr>
              <w:jc w:val="both"/>
              <w:rPr>
                <w:rFonts w:ascii="Palatino" w:eastAsia="Palatino" w:hAnsi="Palatino" w:cs="Palatino"/>
                <w:i/>
                <w:iCs/>
                <w:sz w:val="20"/>
                <w:szCs w:val="20"/>
                <w:highlight w:val="yellow"/>
                <w:lang w:val="en-GB"/>
              </w:rPr>
            </w:pPr>
            <w:r w:rsidRPr="00F55AB6">
              <w:rPr>
                <w:rFonts w:ascii="Palatino" w:eastAsia="Palatino" w:hAnsi="Palatino" w:cs="Palatino"/>
                <w:b/>
                <w:color w:val="auto"/>
                <w:sz w:val="20"/>
                <w:szCs w:val="20"/>
              </w:rPr>
              <w:t xml:space="preserve">Keywords:  </w:t>
            </w:r>
            <w:proofErr w:type="spellStart"/>
            <w:r w:rsidR="00F55AB6" w:rsidRPr="00C45B00">
              <w:rPr>
                <w:rFonts w:ascii="Palatino" w:eastAsia="Palatino" w:hAnsi="Palatino" w:cs="Palatino"/>
                <w:color w:val="auto"/>
                <w:sz w:val="20"/>
                <w:szCs w:val="20"/>
                <w:lang w:val="id-ID"/>
              </w:rPr>
              <w:t>Public</w:t>
            </w:r>
            <w:proofErr w:type="spellEnd"/>
            <w:r w:rsidR="00F55AB6" w:rsidRPr="00C45B00">
              <w:rPr>
                <w:rFonts w:ascii="Palatino" w:eastAsia="Palatino" w:hAnsi="Palatino" w:cs="Palatino"/>
                <w:color w:val="auto"/>
                <w:sz w:val="20"/>
                <w:szCs w:val="20"/>
                <w:lang w:val="id-ID"/>
              </w:rPr>
              <w:t xml:space="preserve"> </w:t>
            </w:r>
            <w:proofErr w:type="spellStart"/>
            <w:r w:rsidR="006A79FF" w:rsidRPr="00C45B00">
              <w:rPr>
                <w:rFonts w:ascii="Palatino" w:eastAsia="Palatino" w:hAnsi="Palatino" w:cs="Palatino"/>
                <w:color w:val="auto"/>
                <w:sz w:val="20"/>
                <w:szCs w:val="20"/>
                <w:lang w:val="id-ID"/>
              </w:rPr>
              <w:t>Polic</w:t>
            </w:r>
            <w:proofErr w:type="spellEnd"/>
            <w:r w:rsidR="006A79FF">
              <w:rPr>
                <w:rFonts w:ascii="Palatino" w:eastAsia="Palatino" w:hAnsi="Palatino" w:cs="Palatino"/>
                <w:color w:val="auto"/>
                <w:sz w:val="20"/>
                <w:szCs w:val="20"/>
                <w:lang w:val="en-US"/>
              </w:rPr>
              <w:t>;</w:t>
            </w:r>
            <w:r w:rsidR="006A79FF" w:rsidRPr="00C45B00">
              <w:rPr>
                <w:rFonts w:ascii="Palatino" w:eastAsia="Palatino" w:hAnsi="Palatino" w:cs="Palatino"/>
                <w:color w:val="auto"/>
                <w:sz w:val="20"/>
                <w:szCs w:val="20"/>
                <w:lang w:val="id-ID"/>
              </w:rPr>
              <w:t xml:space="preserve"> </w:t>
            </w:r>
            <w:r w:rsidR="00F55AB6" w:rsidRPr="00C45B00">
              <w:rPr>
                <w:rFonts w:ascii="Palatino" w:eastAsia="Palatino" w:hAnsi="Palatino" w:cs="Palatino"/>
                <w:color w:val="auto"/>
                <w:sz w:val="20"/>
                <w:szCs w:val="20"/>
                <w:lang w:val="id-ID"/>
              </w:rPr>
              <w:t>Digital Era</w:t>
            </w:r>
            <w:r w:rsidR="006A79FF">
              <w:rPr>
                <w:rFonts w:ascii="Palatino" w:eastAsia="Palatino" w:hAnsi="Palatino" w:cs="Palatino"/>
                <w:color w:val="auto"/>
                <w:sz w:val="20"/>
                <w:szCs w:val="20"/>
                <w:lang w:val="en-US"/>
              </w:rPr>
              <w:t>;</w:t>
            </w:r>
            <w:r w:rsidR="006A79FF" w:rsidRPr="00C45B00">
              <w:rPr>
                <w:rFonts w:ascii="Palatino" w:eastAsia="Palatino" w:hAnsi="Palatino" w:cs="Palatino"/>
                <w:color w:val="auto"/>
                <w:sz w:val="20"/>
                <w:szCs w:val="20"/>
                <w:lang w:val="id-ID"/>
              </w:rPr>
              <w:t xml:space="preserve"> </w:t>
            </w:r>
            <w:proofErr w:type="spellStart"/>
            <w:r w:rsidR="00F55AB6" w:rsidRPr="00C45B00">
              <w:rPr>
                <w:rFonts w:ascii="Palatino" w:eastAsia="Palatino" w:hAnsi="Palatino" w:cs="Palatino"/>
                <w:color w:val="auto"/>
                <w:sz w:val="20"/>
                <w:szCs w:val="20"/>
                <w:lang w:val="id-ID"/>
              </w:rPr>
              <w:t>Transformation</w:t>
            </w:r>
            <w:proofErr w:type="spellEnd"/>
            <w:r w:rsidR="006A79FF">
              <w:rPr>
                <w:rFonts w:ascii="Palatino" w:eastAsia="Palatino" w:hAnsi="Palatino" w:cs="Palatino"/>
                <w:color w:val="auto"/>
                <w:sz w:val="20"/>
                <w:szCs w:val="20"/>
                <w:lang w:val="en-US"/>
              </w:rPr>
              <w:t xml:space="preserve">; </w:t>
            </w:r>
            <w:proofErr w:type="spellStart"/>
            <w:r w:rsidR="00F55AB6" w:rsidRPr="00C45B00">
              <w:rPr>
                <w:rFonts w:ascii="Palatino" w:eastAsia="Palatino" w:hAnsi="Palatino" w:cs="Palatino"/>
                <w:color w:val="auto"/>
                <w:sz w:val="20"/>
                <w:szCs w:val="20"/>
                <w:lang w:val="id-ID"/>
              </w:rPr>
              <w:t>Political</w:t>
            </w:r>
            <w:proofErr w:type="spellEnd"/>
            <w:r w:rsidR="00F55AB6" w:rsidRPr="00C45B00">
              <w:rPr>
                <w:rFonts w:ascii="Palatino" w:eastAsia="Palatino" w:hAnsi="Palatino" w:cs="Palatino"/>
                <w:color w:val="auto"/>
                <w:sz w:val="20"/>
                <w:szCs w:val="20"/>
                <w:lang w:val="id-ID"/>
              </w:rPr>
              <w:t xml:space="preserve"> </w:t>
            </w:r>
            <w:proofErr w:type="spellStart"/>
            <w:r w:rsidR="006A79FF" w:rsidRPr="00C45B00">
              <w:rPr>
                <w:rFonts w:ascii="Palatino" w:eastAsia="Palatino" w:hAnsi="Palatino" w:cs="Palatino"/>
                <w:color w:val="auto"/>
                <w:sz w:val="20"/>
                <w:szCs w:val="20"/>
                <w:lang w:val="id-ID"/>
              </w:rPr>
              <w:t>Communication</w:t>
            </w:r>
            <w:proofErr w:type="spellEnd"/>
          </w:p>
        </w:tc>
      </w:tr>
    </w:tbl>
    <w:p w14:paraId="703412C9" w14:textId="77777777" w:rsidR="00027286" w:rsidRDefault="00027286">
      <w:pPr>
        <w:spacing w:after="0" w:line="240" w:lineRule="auto"/>
        <w:rPr>
          <w:rFonts w:ascii="Palatino" w:eastAsia="Palatino" w:hAnsi="Palatino" w:cs="Palatino"/>
          <w:b/>
          <w:color w:val="339933"/>
          <w:sz w:val="24"/>
          <w:szCs w:val="24"/>
        </w:rPr>
      </w:pPr>
    </w:p>
    <w:p w14:paraId="18C1A7BA" w14:textId="77777777" w:rsidR="00027286" w:rsidRDefault="005A45AE">
      <w:pPr>
        <w:spacing w:after="0" w:line="240" w:lineRule="auto"/>
        <w:rPr>
          <w:rFonts w:ascii="Palatino" w:eastAsia="Palatino" w:hAnsi="Palatino" w:cs="Palatino"/>
          <w:b/>
          <w:color w:val="339933"/>
        </w:rPr>
      </w:pPr>
      <w:r>
        <w:rPr>
          <w:rFonts w:ascii="Palatino" w:eastAsia="Palatino" w:hAnsi="Palatino" w:cs="Palatino"/>
          <w:b/>
          <w:color w:val="339933"/>
        </w:rPr>
        <w:t xml:space="preserve">Introduction </w:t>
      </w:r>
    </w:p>
    <w:p w14:paraId="779D3188" w14:textId="644852B9" w:rsidR="00F55AB6" w:rsidRPr="00C45B00" w:rsidRDefault="00251E82" w:rsidP="00F55AB6">
      <w:pPr>
        <w:spacing w:after="0" w:line="240" w:lineRule="auto"/>
        <w:jc w:val="both"/>
        <w:rPr>
          <w:rFonts w:ascii="Palatino Linotype" w:hAnsi="Palatino Linotype"/>
          <w:lang w:val="id-ID"/>
        </w:rPr>
      </w:pPr>
      <w:r w:rsidRPr="00C45B00">
        <w:rPr>
          <w:rFonts w:ascii="Palatino Linotype" w:hAnsi="Palatino Linotype"/>
          <w:lang w:val="id-ID"/>
        </w:rPr>
        <w:t xml:space="preserve">One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basic</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activities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humans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society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communication</w:t>
      </w:r>
      <w:proofErr w:type="spellEnd"/>
      <w:r w:rsidRPr="00C45B00">
        <w:rPr>
          <w:rFonts w:ascii="Palatino Linotype" w:hAnsi="Palatino Linotype"/>
          <w:lang w:val="id-ID"/>
        </w:rPr>
        <w:t xml:space="preserve">. In </w:t>
      </w:r>
      <w:proofErr w:type="spellStart"/>
      <w:r w:rsidRPr="00C45B00">
        <w:rPr>
          <w:rFonts w:ascii="Palatino Linotype" w:hAnsi="Palatino Linotype"/>
          <w:lang w:val="id-ID"/>
        </w:rPr>
        <w:t>everyday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life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people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can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establish</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relationships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with</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one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another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both</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home</w:t>
      </w:r>
      <w:proofErr w:type="spellEnd"/>
      <w:r w:rsidRPr="00C45B00">
        <w:rPr>
          <w:rFonts w:ascii="Palatino Linotype" w:hAnsi="Palatino Linotype"/>
          <w:lang w:val="id-ID"/>
        </w:rPr>
        <w:t xml:space="preserve">, in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market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work</w:t>
      </w:r>
      <w:proofErr w:type="spellEnd"/>
      <w:r w:rsidRPr="00C45B00">
        <w:rPr>
          <w:rFonts w:ascii="Palatino Linotype" w:hAnsi="Palatino Linotype"/>
          <w:lang w:val="id-ID"/>
        </w:rPr>
        <w:t xml:space="preserve">, in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office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in </w:t>
      </w:r>
      <w:proofErr w:type="spellStart"/>
      <w:r w:rsidRPr="00C45B00">
        <w:rPr>
          <w:rFonts w:ascii="Palatino Linotype" w:hAnsi="Palatino Linotype"/>
          <w:lang w:val="id-ID"/>
        </w:rPr>
        <w:t>society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Humans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will</w:t>
      </w:r>
      <w:proofErr w:type="spellEnd"/>
      <w:r w:rsidRPr="00C45B00">
        <w:rPr>
          <w:rFonts w:ascii="Palatino Linotype" w:hAnsi="Palatino Linotype"/>
          <w:lang w:val="id-ID"/>
        </w:rPr>
        <w:t xml:space="preserve"> not </w:t>
      </w:r>
      <w:proofErr w:type="spellStart"/>
      <w:r w:rsidRPr="00C45B00">
        <w:rPr>
          <w:rFonts w:ascii="Palatino Linotype" w:hAnsi="Palatino Linotype"/>
          <w:lang w:val="id-ID"/>
        </w:rPr>
        <w:t>avoid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communication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with</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other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people</w:t>
      </w:r>
      <w:proofErr w:type="spellEnd"/>
      <w:r w:rsidRPr="00C45B00">
        <w:rPr>
          <w:rFonts w:ascii="Palatino Linotype" w:hAnsi="Palatino Linotype"/>
          <w:lang w:val="id-ID"/>
        </w:rPr>
        <w:t xml:space="preserve">. The </w:t>
      </w:r>
      <w:proofErr w:type="spellStart"/>
      <w:r w:rsidRPr="00C45B00">
        <w:rPr>
          <w:rFonts w:ascii="Palatino Linotype" w:hAnsi="Palatino Linotype"/>
          <w:lang w:val="id-ID"/>
        </w:rPr>
        <w:t>ability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to</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communicate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important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component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for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continuation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human </w:t>
      </w:r>
      <w:proofErr w:type="spellStart"/>
      <w:r w:rsidRPr="00C45B00">
        <w:rPr>
          <w:rFonts w:ascii="Palatino Linotype" w:hAnsi="Palatino Linotype"/>
          <w:lang w:val="id-ID"/>
        </w:rPr>
        <w:t>life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society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development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human </w:t>
      </w:r>
      <w:proofErr w:type="spellStart"/>
      <w:r w:rsidRPr="00C45B00">
        <w:rPr>
          <w:rFonts w:ascii="Palatino Linotype" w:hAnsi="Palatino Linotype"/>
          <w:lang w:val="id-ID"/>
        </w:rPr>
        <w:t>knowledge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is</w:t>
      </w:r>
      <w:proofErr w:type="spellEnd"/>
      <w:r w:rsidRPr="00C45B00">
        <w:rPr>
          <w:rFonts w:ascii="Palatino Linotype" w:hAnsi="Palatino Linotype"/>
          <w:lang w:val="id-ID"/>
        </w:rPr>
        <w:t xml:space="preserve"> none </w:t>
      </w:r>
      <w:proofErr w:type="spellStart"/>
      <w:r w:rsidRPr="00C45B00">
        <w:rPr>
          <w:rFonts w:ascii="Palatino Linotype" w:hAnsi="Palatino Linotype"/>
          <w:lang w:val="id-ID"/>
        </w:rPr>
        <w:t>other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than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through</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interaction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communication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itself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Communication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part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social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system</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therefore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communication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cannot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separated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from</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social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groups</w:t>
      </w:r>
      <w:proofErr w:type="spellEnd"/>
      <w:r w:rsidRPr="00C45B00">
        <w:rPr>
          <w:rFonts w:ascii="Palatino Linotype" w:hAnsi="Palatino Linotype"/>
          <w:lang w:val="id-ID"/>
        </w:rPr>
        <w:t xml:space="preserve"> </w:t>
      </w:r>
      <w:r w:rsidR="00F55AB6" w:rsidRPr="00C45B00">
        <w:rPr>
          <w:rFonts w:ascii="Palatino Linotype" w:hAnsi="Palatino Linotype"/>
          <w:lang w:val="id-ID"/>
        </w:rPr>
        <w:fldChar w:fldCharType="begin" w:fldLock="1"/>
      </w:r>
      <w:r w:rsidR="00C45B00">
        <w:rPr>
          <w:rFonts w:ascii="Palatino Linotype" w:hAnsi="Palatino Linotype"/>
          <w:lang w:val="id-ID"/>
        </w:rPr>
        <w:instrText>ADDIN CSL_CITATION {"citationItems":[{"id":"ITEM-1","itemData":{"DOI":"10.51544/jlmk.v6i1.3064","abstract":"Penelitian ini bertujuan untuk untuk mengetahui manifestasi komunikasi di era digital dengan harapan dapat menjawab bagaimana perkembangan politik digital dalam komunikasi politik di Indonesia. Penelitian ini mengunakan metode kualitatif dimana menggunakan beberapa pendekatan dalam pencarian data. Berawal dari studi pustaka melalui literatur-literatur yang ada sebelum terjun pada tahap observasi. Observasi dilakukan terhadap pola-pola komunikasi politik yang terjadi di dunia digital dan diakhir dengan konfirmasi kepada ahli dalam bentuk wawancara untuk menegaskan data yang sudah diperoleh. Dapat disimpulkan bahwa Indonesia memilki indeks demokrasi yang terus menurun, namun dengan hadirnya teknologi digital saat ini dapat dimanfaatkan sebagai alternatif dalam penguatan sistem demokrasi yang di anut oleh Indonesia. Teknologi dapat dimanfaatkan dalam membuka ruang demokrasi yang lebih jujur dan adil seperti proses pemilihan umum (Pemilu) yang mulai dilakukan perubahan dengan beradaptasi terhadap perkembangan teknologi. Komisi pemilihan umum (KPU) sudah mulai menyusun regulasi serta pengembangan aplikasi agar proses Pemilu dengan pemanfaatan teknologi digital dapat segera diterapkan sehingga harapannya kepercayaan masyarakat terhadap hasil pemilu dapat lebih meningkat.","author":[{"dropping-particle":"","family":"Lubis","given":"Ira Aryanti Rasyi","non-dropping-particle":"","parse-names":false,"suffix":""},{"dropping-particle":"","family":"Ramdan","given":"Ahmad Taufiq Maulana","non-dropping-particle":"","parse-names":false,"suffix":""},{"dropping-particle":"","family":"Wiryany","given":"Detya","non-dropping-particle":"","parse-names":false,"suffix":""}],"container-title":"Jurnal Lensa Mutiara Komunikasi","id":"ITEM-1","issue":"1","issued":{"date-parts":[["2022"]]},"page":"193-206","title":"Politik Digital: Manifestasi Komunikasi di Era Digital","type":"article-journal","volume":"6"},"uris":["http://www.mendeley.com/documents/?uuid=8ecb01d6-539f-42c5-8242-26d9b1945f71"]}],"mendeley":{"formattedCitation":"(Lubis et al., 2022)","plainTextFormattedCitation":"(Lubis et al., 2022)","previouslyFormattedCitation":"(Lubis et al., 2022)"},"properties":{"noteIndex":0},"schema":"https://github.com/citation-style-language/schema/raw/master/csl-citation.json"}</w:instrText>
      </w:r>
      <w:r w:rsidR="00F55AB6" w:rsidRPr="00C45B00">
        <w:rPr>
          <w:rFonts w:ascii="Palatino Linotype" w:hAnsi="Palatino Linotype"/>
          <w:lang w:val="id-ID"/>
        </w:rPr>
        <w:fldChar w:fldCharType="separate"/>
      </w:r>
      <w:r w:rsidR="00F55AB6" w:rsidRPr="00C45B00">
        <w:rPr>
          <w:rFonts w:ascii="Palatino Linotype" w:hAnsi="Palatino Linotype"/>
          <w:noProof/>
          <w:lang w:val="id-ID"/>
        </w:rPr>
        <w:t>(Lubis et al., 2022)</w:t>
      </w:r>
      <w:r w:rsidR="00F55AB6" w:rsidRPr="00C45B00">
        <w:rPr>
          <w:rFonts w:ascii="Palatino Linotype" w:hAnsi="Palatino Linotype"/>
        </w:rPr>
        <w:fldChar w:fldCharType="end"/>
      </w:r>
      <w:r w:rsidR="00F55AB6" w:rsidRPr="00C45B00">
        <w:rPr>
          <w:rFonts w:ascii="Palatino Linotype" w:hAnsi="Palatino Linotype"/>
          <w:lang w:val="id-ID"/>
        </w:rPr>
        <w:t xml:space="preserve">. </w:t>
      </w:r>
    </w:p>
    <w:p w14:paraId="10A2F1F0" w14:textId="77777777" w:rsidR="00C45B00" w:rsidRPr="00C45B00" w:rsidRDefault="00C45B00" w:rsidP="00F55AB6">
      <w:pPr>
        <w:spacing w:after="0" w:line="240" w:lineRule="auto"/>
        <w:jc w:val="both"/>
        <w:rPr>
          <w:rFonts w:ascii="Palatino Linotype" w:hAnsi="Palatino Linotype"/>
          <w:lang w:val="id-ID"/>
        </w:rPr>
      </w:pPr>
    </w:p>
    <w:p w14:paraId="64821E92" w14:textId="035D538A" w:rsidR="00F55AB6" w:rsidRPr="00C45B00" w:rsidRDefault="00251E82" w:rsidP="00F55AB6">
      <w:pPr>
        <w:spacing w:after="0" w:line="240" w:lineRule="auto"/>
        <w:jc w:val="both"/>
        <w:rPr>
          <w:rFonts w:ascii="Palatino Linotype" w:hAnsi="Palatino Linotype"/>
          <w:lang w:val="id-ID"/>
        </w:rPr>
      </w:pPr>
      <w:r w:rsidRPr="00C45B00">
        <w:rPr>
          <w:rFonts w:ascii="Palatino Linotype" w:hAnsi="Palatino Linotype"/>
          <w:lang w:val="id-ID"/>
        </w:rPr>
        <w:t xml:space="preserve">The </w:t>
      </w:r>
      <w:proofErr w:type="spellStart"/>
      <w:r w:rsidRPr="00C45B00">
        <w:rPr>
          <w:rFonts w:ascii="Palatino Linotype" w:hAnsi="Palatino Linotype"/>
          <w:lang w:val="id-ID"/>
        </w:rPr>
        <w:t>message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conveyed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by</w:t>
      </w:r>
      <w:proofErr w:type="spellEnd"/>
      <w:r w:rsidRPr="00C45B00">
        <w:rPr>
          <w:rFonts w:ascii="Palatino Linotype" w:hAnsi="Palatino Linotype"/>
          <w:lang w:val="id-ID"/>
        </w:rPr>
        <w:t xml:space="preserve"> a person </w:t>
      </w:r>
      <w:proofErr w:type="spellStart"/>
      <w:r w:rsidRPr="00C45B00">
        <w:rPr>
          <w:rFonts w:ascii="Palatino Linotype" w:hAnsi="Palatino Linotype"/>
          <w:lang w:val="id-ID"/>
        </w:rPr>
        <w:t>or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communicator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using</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certain</w:t>
      </w:r>
      <w:proofErr w:type="spellEnd"/>
      <w:r w:rsidRPr="00C45B00">
        <w:rPr>
          <w:rFonts w:ascii="Palatino Linotype" w:hAnsi="Palatino Linotype"/>
          <w:lang w:val="id-ID"/>
        </w:rPr>
        <w:t xml:space="preserve"> media </w:t>
      </w:r>
      <w:proofErr w:type="spellStart"/>
      <w:r w:rsidRPr="00C45B00">
        <w:rPr>
          <w:rFonts w:ascii="Palatino Linotype" w:hAnsi="Palatino Linotype"/>
          <w:lang w:val="id-ID"/>
        </w:rPr>
        <w:t>is</w:t>
      </w:r>
      <w:proofErr w:type="spellEnd"/>
      <w:r w:rsidRPr="00C45B00">
        <w:rPr>
          <w:rFonts w:ascii="Palatino Linotype" w:hAnsi="Palatino Linotype"/>
          <w:lang w:val="id-ID"/>
        </w:rPr>
        <w:t xml:space="preserve"> a </w:t>
      </w:r>
      <w:proofErr w:type="spellStart"/>
      <w:r w:rsidRPr="00C45B00">
        <w:rPr>
          <w:rFonts w:ascii="Palatino Linotype" w:hAnsi="Palatino Linotype"/>
          <w:lang w:val="id-ID"/>
        </w:rPr>
        <w:t>communication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process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that</w:t>
      </w:r>
      <w:proofErr w:type="spellEnd"/>
      <w:r w:rsidRPr="00C45B00">
        <w:rPr>
          <w:rFonts w:ascii="Palatino Linotype" w:hAnsi="Palatino Linotype"/>
          <w:lang w:val="id-ID"/>
        </w:rPr>
        <w:t xml:space="preserve"> has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function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developing</w:t>
      </w:r>
      <w:proofErr w:type="spellEnd"/>
      <w:r w:rsidRPr="00C45B00">
        <w:rPr>
          <w:rFonts w:ascii="Palatino Linotype" w:hAnsi="Palatino Linotype"/>
          <w:lang w:val="id-ID"/>
        </w:rPr>
        <w:t xml:space="preserve"> a </w:t>
      </w:r>
      <w:proofErr w:type="spellStart"/>
      <w:r w:rsidRPr="00C45B00">
        <w:rPr>
          <w:rFonts w:ascii="Palatino Linotype" w:hAnsi="Palatino Linotype"/>
          <w:lang w:val="id-ID"/>
        </w:rPr>
        <w:t>sense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mutual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understanding</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Information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that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distributed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throughout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process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may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have</w:t>
      </w:r>
      <w:proofErr w:type="spellEnd"/>
      <w:r w:rsidRPr="00C45B00">
        <w:rPr>
          <w:rFonts w:ascii="Palatino Linotype" w:hAnsi="Palatino Linotype"/>
          <w:lang w:val="id-ID"/>
        </w:rPr>
        <w:t xml:space="preserve"> a </w:t>
      </w:r>
      <w:proofErr w:type="spellStart"/>
      <w:r w:rsidRPr="00C45B00">
        <w:rPr>
          <w:rFonts w:ascii="Palatino Linotype" w:hAnsi="Palatino Linotype"/>
          <w:lang w:val="id-ID"/>
        </w:rPr>
        <w:t>special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impact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person </w:t>
      </w:r>
      <w:proofErr w:type="spellStart"/>
      <w:r w:rsidRPr="00C45B00">
        <w:rPr>
          <w:rFonts w:ascii="Palatino Linotype" w:hAnsi="Palatino Linotype"/>
          <w:lang w:val="id-ID"/>
        </w:rPr>
        <w:t>who</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receives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information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Information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distributed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from</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one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place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to</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another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through</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communication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using</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symbols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such</w:t>
      </w:r>
      <w:proofErr w:type="spellEnd"/>
      <w:r w:rsidRPr="00C45B00">
        <w:rPr>
          <w:rFonts w:ascii="Palatino Linotype" w:hAnsi="Palatino Linotype"/>
          <w:lang w:val="id-ID"/>
        </w:rPr>
        <w:t xml:space="preserve"> as </w:t>
      </w:r>
      <w:proofErr w:type="spellStart"/>
      <w:r w:rsidRPr="00C45B00">
        <w:rPr>
          <w:rFonts w:ascii="Palatino Linotype" w:hAnsi="Palatino Linotype"/>
          <w:lang w:val="id-ID"/>
        </w:rPr>
        <w:t>images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lastRenderedPageBreak/>
        <w:t>words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ideas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persuasive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writing</w:t>
      </w:r>
      <w:proofErr w:type="spellEnd"/>
      <w:r w:rsidRPr="00C45B00">
        <w:rPr>
          <w:rFonts w:ascii="Palatino Linotype" w:hAnsi="Palatino Linotype"/>
          <w:lang w:val="id-ID"/>
        </w:rPr>
        <w:t xml:space="preserve"> as a </w:t>
      </w:r>
      <w:proofErr w:type="spellStart"/>
      <w:r w:rsidRPr="00C45B00">
        <w:rPr>
          <w:rFonts w:ascii="Palatino Linotype" w:hAnsi="Palatino Linotype"/>
          <w:lang w:val="id-ID"/>
        </w:rPr>
        <w:t>way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conveying</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information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Communication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is</w:t>
      </w:r>
      <w:proofErr w:type="spellEnd"/>
      <w:r w:rsidRPr="00C45B00">
        <w:rPr>
          <w:rFonts w:ascii="Palatino Linotype" w:hAnsi="Palatino Linotype"/>
          <w:lang w:val="id-ID"/>
        </w:rPr>
        <w:t xml:space="preserve"> human </w:t>
      </w:r>
      <w:proofErr w:type="spellStart"/>
      <w:r w:rsidRPr="00C45B00">
        <w:rPr>
          <w:rFonts w:ascii="Palatino Linotype" w:hAnsi="Palatino Linotype"/>
          <w:lang w:val="id-ID"/>
        </w:rPr>
        <w:t>contact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interaction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between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individuals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groups</w:t>
      </w:r>
      <w:proofErr w:type="spellEnd"/>
      <w:r w:rsidR="00F55AB6" w:rsidRPr="00C45B00">
        <w:rPr>
          <w:rFonts w:ascii="Palatino Linotype" w:hAnsi="Palatino Linotype"/>
          <w:lang w:val="id-ID"/>
        </w:rPr>
        <w:t xml:space="preserve"> </w:t>
      </w:r>
      <w:r w:rsidR="00F55AB6" w:rsidRPr="00C45B00">
        <w:rPr>
          <w:rFonts w:ascii="Palatino Linotype" w:hAnsi="Palatino Linotype"/>
          <w:lang w:val="id-ID"/>
        </w:rPr>
        <w:fldChar w:fldCharType="begin" w:fldLock="1"/>
      </w:r>
      <w:r w:rsidR="00C45B00">
        <w:rPr>
          <w:rFonts w:ascii="Palatino Linotype" w:hAnsi="Palatino Linotype"/>
          <w:lang w:val="id-ID"/>
        </w:rPr>
        <w:instrText>ADDIN CSL_CITATION {"citationItems":[{"id":"ITEM-1","itemData":{"DOI":"10.51544/jlmk.v6i1.3064","abstract":"Penelitian ini bertujuan untuk untuk mengetahui manifestasi komunikasi di era digital dengan harapan dapat menjawab bagaimana perkembangan politik digital dalam komunikasi politik di Indonesia. Penelitian ini mengunakan metode kualitatif dimana menggunakan beberapa pendekatan dalam pencarian data. Berawal dari studi pustaka melalui literatur-literatur yang ada sebelum terjun pada tahap observasi. Observasi dilakukan terhadap pola-pola komunikasi politik yang terjadi di dunia digital dan diakhir dengan konfirmasi kepada ahli dalam bentuk wawancara untuk menegaskan data yang sudah diperoleh. Dapat disimpulkan bahwa Indonesia memilki indeks demokrasi yang terus menurun, namun dengan hadirnya teknologi digital saat ini dapat dimanfaatkan sebagai alternatif dalam penguatan sistem demokrasi yang di anut oleh Indonesia. Teknologi dapat dimanfaatkan dalam membuka ruang demokrasi yang lebih jujur dan adil seperti proses pemilihan umum (Pemilu) yang mulai dilakukan perubahan dengan beradaptasi terhadap perkembangan teknologi. Komisi pemilihan umum (KPU) sudah mulai menyusun regulasi serta pengembangan aplikasi agar proses Pemilu dengan pemanfaatan teknologi digital dapat segera diterapkan sehingga harapannya kepercayaan masyarakat terhadap hasil pemilu dapat lebih meningkat.","author":[{"dropping-particle":"","family":"Lubis","given":"Ira Aryanti Rasyi","non-dropping-particle":"","parse-names":false,"suffix":""},{"dropping-particle":"","family":"Ramdan","given":"Ahmad Taufiq Maulana","non-dropping-particle":"","parse-names":false,"suffix":""},{"dropping-particle":"","family":"Wiryany","given":"Detya","non-dropping-particle":"","parse-names":false,"suffix":""}],"container-title":"Jurnal Lensa Mutiara Komunikasi","id":"ITEM-1","issue":"1","issued":{"date-parts":[["2022"]]},"page":"193-206","title":"Politik Digital: Manifestasi Komunikasi di Era Digital","type":"article-journal","volume":"6"},"uris":["http://www.mendeley.com/documents/?uuid=8ecb01d6-539f-42c5-8242-26d9b1945f71"]}],"mendeley":{"formattedCitation":"(Lubis et al., 2022)","plainTextFormattedCitation":"(Lubis et al., 2022)","previouslyFormattedCitation":"(Lubis et al., 2022)"},"properties":{"noteIndex":0},"schema":"https://github.com/citation-style-language/schema/raw/master/csl-citation.json"}</w:instrText>
      </w:r>
      <w:r w:rsidR="00F55AB6" w:rsidRPr="00C45B00">
        <w:rPr>
          <w:rFonts w:ascii="Palatino Linotype" w:hAnsi="Palatino Linotype"/>
          <w:lang w:val="id-ID"/>
        </w:rPr>
        <w:fldChar w:fldCharType="separate"/>
      </w:r>
      <w:r w:rsidR="00F55AB6" w:rsidRPr="00C45B00">
        <w:rPr>
          <w:rFonts w:ascii="Palatino Linotype" w:hAnsi="Palatino Linotype"/>
          <w:noProof/>
          <w:lang w:val="id-ID"/>
        </w:rPr>
        <w:t>(Lubis et al., 2022)</w:t>
      </w:r>
      <w:r w:rsidR="00F55AB6" w:rsidRPr="00C45B00">
        <w:rPr>
          <w:rFonts w:ascii="Palatino Linotype" w:hAnsi="Palatino Linotype"/>
        </w:rPr>
        <w:fldChar w:fldCharType="end"/>
      </w:r>
      <w:r w:rsidR="00F55AB6" w:rsidRPr="00C45B00">
        <w:rPr>
          <w:rFonts w:ascii="Palatino Linotype" w:hAnsi="Palatino Linotype"/>
          <w:lang w:val="id-ID"/>
        </w:rPr>
        <w:t>.</w:t>
      </w:r>
    </w:p>
    <w:p w14:paraId="60DDBB91" w14:textId="77777777" w:rsidR="00C45B00" w:rsidRPr="00C45B00" w:rsidRDefault="00C45B00" w:rsidP="00F55AB6">
      <w:pPr>
        <w:spacing w:after="0" w:line="240" w:lineRule="auto"/>
        <w:jc w:val="both"/>
        <w:rPr>
          <w:rFonts w:ascii="Palatino Linotype" w:hAnsi="Palatino Linotype"/>
          <w:lang w:val="id-ID"/>
        </w:rPr>
      </w:pPr>
    </w:p>
    <w:p w14:paraId="6EDBC418" w14:textId="504D3663" w:rsidR="00F55AB6" w:rsidRPr="00C45B00" w:rsidRDefault="00251E82" w:rsidP="00F55AB6">
      <w:pPr>
        <w:spacing w:after="0" w:line="240" w:lineRule="auto"/>
        <w:jc w:val="both"/>
        <w:rPr>
          <w:rFonts w:ascii="Palatino Linotype" w:hAnsi="Palatino Linotype"/>
          <w:lang w:val="id-ID"/>
        </w:rPr>
      </w:pPr>
      <w:r w:rsidRPr="00C45B00">
        <w:rPr>
          <w:rFonts w:ascii="Palatino Linotype" w:hAnsi="Palatino Linotype"/>
          <w:lang w:val="id-ID"/>
        </w:rPr>
        <w:t xml:space="preserve">The </w:t>
      </w:r>
      <w:proofErr w:type="spellStart"/>
      <w:r w:rsidRPr="00C45B00">
        <w:rPr>
          <w:rFonts w:ascii="Palatino Linotype" w:hAnsi="Palatino Linotype"/>
          <w:lang w:val="id-ID"/>
        </w:rPr>
        <w:t>development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global </w:t>
      </w:r>
      <w:proofErr w:type="spellStart"/>
      <w:r w:rsidRPr="00C45B00">
        <w:rPr>
          <w:rFonts w:ascii="Palatino Linotype" w:hAnsi="Palatino Linotype"/>
          <w:lang w:val="id-ID"/>
        </w:rPr>
        <w:t>communications</w:t>
      </w:r>
      <w:proofErr w:type="spellEnd"/>
      <w:r w:rsidRPr="00C45B00">
        <w:rPr>
          <w:rFonts w:ascii="Palatino Linotype" w:hAnsi="Palatino Linotype"/>
          <w:lang w:val="id-ID"/>
        </w:rPr>
        <w:t xml:space="preserve">, in </w:t>
      </w:r>
      <w:proofErr w:type="spellStart"/>
      <w:r w:rsidRPr="00C45B00">
        <w:rPr>
          <w:rFonts w:ascii="Palatino Linotype" w:hAnsi="Palatino Linotype"/>
          <w:lang w:val="id-ID"/>
        </w:rPr>
        <w:t>government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groups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socio-political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institutions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community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groups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triggered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comprehensive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developments</w:t>
      </w:r>
      <w:proofErr w:type="spellEnd"/>
      <w:r w:rsidRPr="00C45B00">
        <w:rPr>
          <w:rFonts w:ascii="Palatino Linotype" w:hAnsi="Palatino Linotype"/>
          <w:lang w:val="id-ID"/>
        </w:rPr>
        <w:t xml:space="preserve"> in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world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information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communication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technology</w:t>
      </w:r>
      <w:proofErr w:type="spellEnd"/>
      <w:r w:rsidRPr="00C45B00">
        <w:rPr>
          <w:rFonts w:ascii="Palatino Linotype" w:hAnsi="Palatino Linotype"/>
          <w:lang w:val="id-ID"/>
        </w:rPr>
        <w:t xml:space="preserve">. The </w:t>
      </w:r>
      <w:proofErr w:type="spellStart"/>
      <w:r w:rsidRPr="00C45B00">
        <w:rPr>
          <w:rFonts w:ascii="Palatino Linotype" w:hAnsi="Palatino Linotype"/>
          <w:lang w:val="id-ID"/>
        </w:rPr>
        <w:t>use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new</w:t>
      </w:r>
      <w:proofErr w:type="spellEnd"/>
      <w:r w:rsidRPr="00C45B00">
        <w:rPr>
          <w:rFonts w:ascii="Palatino Linotype" w:hAnsi="Palatino Linotype"/>
          <w:lang w:val="id-ID"/>
        </w:rPr>
        <w:t xml:space="preserve"> media </w:t>
      </w:r>
      <w:proofErr w:type="spellStart"/>
      <w:r w:rsidRPr="00C45B00">
        <w:rPr>
          <w:rFonts w:ascii="Palatino Linotype" w:hAnsi="Palatino Linotype"/>
          <w:lang w:val="id-ID"/>
        </w:rPr>
        <w:t>for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communication</w:t>
      </w:r>
      <w:proofErr w:type="spellEnd"/>
      <w:r w:rsidRPr="00C45B00">
        <w:rPr>
          <w:rFonts w:ascii="Palatino Linotype" w:hAnsi="Palatino Linotype"/>
          <w:lang w:val="id-ID"/>
        </w:rPr>
        <w:t xml:space="preserve"> media </w:t>
      </w:r>
      <w:proofErr w:type="spellStart"/>
      <w:r w:rsidRPr="00C45B00">
        <w:rPr>
          <w:rFonts w:ascii="Palatino Linotype" w:hAnsi="Palatino Linotype"/>
          <w:lang w:val="id-ID"/>
        </w:rPr>
        <w:t>is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one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indicator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communication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development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Initially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communication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was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formed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only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through</w:t>
      </w:r>
      <w:proofErr w:type="spellEnd"/>
      <w:r w:rsidRPr="00C45B00">
        <w:rPr>
          <w:rFonts w:ascii="Palatino Linotype" w:hAnsi="Palatino Linotype"/>
          <w:lang w:val="id-ID"/>
        </w:rPr>
        <w:t xml:space="preserve"> individual </w:t>
      </w:r>
      <w:proofErr w:type="spellStart"/>
      <w:r w:rsidRPr="00C45B00">
        <w:rPr>
          <w:rFonts w:ascii="Palatino Linotype" w:hAnsi="Palatino Linotype"/>
          <w:lang w:val="id-ID"/>
        </w:rPr>
        <w:t>interaction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face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to</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face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but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now</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developing</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online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with</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internet. </w:t>
      </w:r>
      <w:proofErr w:type="spellStart"/>
      <w:r w:rsidRPr="00C45B00">
        <w:rPr>
          <w:rFonts w:ascii="Palatino Linotype" w:hAnsi="Palatino Linotype"/>
          <w:lang w:val="id-ID"/>
        </w:rPr>
        <w:t>Social</w:t>
      </w:r>
      <w:proofErr w:type="spellEnd"/>
      <w:r w:rsidRPr="00C45B00">
        <w:rPr>
          <w:rFonts w:ascii="Palatino Linotype" w:hAnsi="Palatino Linotype"/>
          <w:lang w:val="id-ID"/>
        </w:rPr>
        <w:t xml:space="preserve"> media </w:t>
      </w:r>
      <w:proofErr w:type="spellStart"/>
      <w:r w:rsidRPr="00C45B00">
        <w:rPr>
          <w:rFonts w:ascii="Palatino Linotype" w:hAnsi="Palatino Linotype"/>
          <w:lang w:val="id-ID"/>
        </w:rPr>
        <w:t>is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result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formation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new</w:t>
      </w:r>
      <w:proofErr w:type="spellEnd"/>
      <w:r w:rsidRPr="00C45B00">
        <w:rPr>
          <w:rFonts w:ascii="Palatino Linotype" w:hAnsi="Palatino Linotype"/>
          <w:lang w:val="id-ID"/>
        </w:rPr>
        <w:t xml:space="preserve"> media </w:t>
      </w:r>
      <w:proofErr w:type="spellStart"/>
      <w:r w:rsidRPr="00C45B00">
        <w:rPr>
          <w:rFonts w:ascii="Palatino Linotype" w:hAnsi="Palatino Linotype"/>
          <w:lang w:val="id-ID"/>
        </w:rPr>
        <w:t>from</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developments</w:t>
      </w:r>
      <w:proofErr w:type="spellEnd"/>
      <w:r w:rsidRPr="00C45B00">
        <w:rPr>
          <w:rFonts w:ascii="Palatino Linotype" w:hAnsi="Palatino Linotype"/>
          <w:lang w:val="id-ID"/>
        </w:rPr>
        <w:t xml:space="preserve"> in </w:t>
      </w:r>
      <w:proofErr w:type="spellStart"/>
      <w:r w:rsidRPr="00C45B00">
        <w:rPr>
          <w:rFonts w:ascii="Palatino Linotype" w:hAnsi="Palatino Linotype"/>
          <w:lang w:val="id-ID"/>
        </w:rPr>
        <w:t>communication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technology</w:t>
      </w:r>
      <w:proofErr w:type="spellEnd"/>
      <w:r w:rsidR="00F55AB6" w:rsidRPr="00C45B00">
        <w:rPr>
          <w:rFonts w:ascii="Palatino Linotype" w:hAnsi="Palatino Linotype"/>
          <w:lang w:val="id-ID"/>
        </w:rPr>
        <w:t xml:space="preserve"> </w:t>
      </w:r>
      <w:r w:rsidR="00F55AB6" w:rsidRPr="00C45B00">
        <w:rPr>
          <w:rFonts w:ascii="Palatino Linotype" w:hAnsi="Palatino Linotype"/>
          <w:lang w:val="id-ID"/>
        </w:rPr>
        <w:fldChar w:fldCharType="begin" w:fldLock="1"/>
      </w:r>
      <w:r w:rsidR="00C45B00">
        <w:rPr>
          <w:rFonts w:ascii="Palatino Linotype" w:hAnsi="Palatino Linotype"/>
          <w:lang w:val="id-ID"/>
        </w:rPr>
        <w:instrText>ADDIN CSL_CITATION {"citationItems":[{"id":"ITEM-1","itemData":{"ISBN":"6025317674","author":[{"dropping-particle":"","family":"Tosepu","given":"Yusrin Ahmad","non-dropping-particle":"","parse-names":false,"suffix":""}],"id":"ITEM-1","issued":{"date-parts":[["2018"]]},"publisher":"Jakad Media Publishing","title":"Media Baru dalam Komunikasi Politik (Komunikasi Politik I Dunia Virtual)","type":"book"},"uris":["http://www.mendeley.com/documents/?uuid=079324cc-9a70-4b2f-a22c-a7b61c66f855"]}],"mendeley":{"formattedCitation":"(Tosepu, 2018)","plainTextFormattedCitation":"(Tosepu, 2018)","previouslyFormattedCitation":"(Tosepu, 2018)"},"properties":{"noteIndex":0},"schema":"https://github.com/citation-style-language/schema/raw/master/csl-citation.json"}</w:instrText>
      </w:r>
      <w:r w:rsidR="00F55AB6" w:rsidRPr="00C45B00">
        <w:rPr>
          <w:rFonts w:ascii="Palatino Linotype" w:hAnsi="Palatino Linotype"/>
          <w:lang w:val="id-ID"/>
        </w:rPr>
        <w:fldChar w:fldCharType="separate"/>
      </w:r>
      <w:r w:rsidR="00F55AB6" w:rsidRPr="00C45B00">
        <w:rPr>
          <w:rFonts w:ascii="Palatino Linotype" w:hAnsi="Palatino Linotype"/>
          <w:noProof/>
          <w:lang w:val="id-ID"/>
        </w:rPr>
        <w:t>(Tosepu, 2018)</w:t>
      </w:r>
      <w:r w:rsidR="00F55AB6" w:rsidRPr="00C45B00">
        <w:rPr>
          <w:rFonts w:ascii="Palatino Linotype" w:hAnsi="Palatino Linotype"/>
        </w:rPr>
        <w:fldChar w:fldCharType="end"/>
      </w:r>
      <w:r w:rsidR="00F55AB6" w:rsidRPr="00C45B00">
        <w:rPr>
          <w:rFonts w:ascii="Palatino Linotype" w:hAnsi="Palatino Linotype"/>
          <w:lang w:val="id-ID"/>
        </w:rPr>
        <w:t xml:space="preserve">. </w:t>
      </w:r>
    </w:p>
    <w:p w14:paraId="5E9B72F4" w14:textId="77777777" w:rsidR="00C45B00" w:rsidRPr="00C45B00" w:rsidRDefault="00C45B00" w:rsidP="00F55AB6">
      <w:pPr>
        <w:spacing w:after="0" w:line="240" w:lineRule="auto"/>
        <w:jc w:val="both"/>
        <w:rPr>
          <w:rFonts w:ascii="Palatino Linotype" w:hAnsi="Palatino Linotype"/>
          <w:lang w:val="id-ID"/>
        </w:rPr>
      </w:pPr>
    </w:p>
    <w:p w14:paraId="7FFEACA0" w14:textId="18F2C282" w:rsidR="00F55AB6" w:rsidRPr="00C45B00" w:rsidRDefault="00251E82" w:rsidP="00F55AB6">
      <w:pPr>
        <w:spacing w:after="0" w:line="240" w:lineRule="auto"/>
        <w:jc w:val="both"/>
        <w:rPr>
          <w:rFonts w:ascii="Palatino Linotype" w:hAnsi="Palatino Linotype"/>
          <w:lang w:val="id-ID"/>
        </w:rPr>
      </w:pPr>
      <w:proofErr w:type="spellStart"/>
      <w:r w:rsidRPr="00C45B00">
        <w:rPr>
          <w:rFonts w:ascii="Palatino Linotype" w:hAnsi="Palatino Linotype"/>
          <w:lang w:val="id-ID"/>
        </w:rPr>
        <w:t>Social</w:t>
      </w:r>
      <w:proofErr w:type="spellEnd"/>
      <w:r w:rsidRPr="00C45B00">
        <w:rPr>
          <w:rFonts w:ascii="Palatino Linotype" w:hAnsi="Palatino Linotype"/>
          <w:lang w:val="id-ID"/>
        </w:rPr>
        <w:t xml:space="preserve"> media </w:t>
      </w:r>
      <w:proofErr w:type="spellStart"/>
      <w:r w:rsidRPr="00C45B00">
        <w:rPr>
          <w:rFonts w:ascii="Palatino Linotype" w:hAnsi="Palatino Linotype"/>
          <w:lang w:val="id-ID"/>
        </w:rPr>
        <w:t>is</w:t>
      </w:r>
      <w:proofErr w:type="spellEnd"/>
      <w:r w:rsidRPr="00C45B00">
        <w:rPr>
          <w:rFonts w:ascii="Palatino Linotype" w:hAnsi="Palatino Linotype"/>
          <w:lang w:val="id-ID"/>
        </w:rPr>
        <w:t xml:space="preserve"> a fundamental </w:t>
      </w:r>
      <w:proofErr w:type="spellStart"/>
      <w:r w:rsidRPr="00C45B00">
        <w:rPr>
          <w:rFonts w:ascii="Palatino Linotype" w:hAnsi="Palatino Linotype"/>
          <w:lang w:val="id-ID"/>
        </w:rPr>
        <w:t>form</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internet </w:t>
      </w:r>
      <w:proofErr w:type="spellStart"/>
      <w:r w:rsidRPr="00C45B00">
        <w:rPr>
          <w:rFonts w:ascii="Palatino Linotype" w:hAnsi="Palatino Linotype"/>
          <w:lang w:val="id-ID"/>
        </w:rPr>
        <w:t>communication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that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widely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used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Social</w:t>
      </w:r>
      <w:proofErr w:type="spellEnd"/>
      <w:r w:rsidRPr="00C45B00">
        <w:rPr>
          <w:rFonts w:ascii="Palatino Linotype" w:hAnsi="Palatino Linotype"/>
          <w:lang w:val="id-ID"/>
        </w:rPr>
        <w:t xml:space="preserve"> media </w:t>
      </w:r>
      <w:proofErr w:type="spellStart"/>
      <w:r w:rsidRPr="00C45B00">
        <w:rPr>
          <w:rFonts w:ascii="Palatino Linotype" w:hAnsi="Palatino Linotype"/>
          <w:lang w:val="id-ID"/>
        </w:rPr>
        <w:t>itself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online</w:t>
      </w:r>
      <w:proofErr w:type="spellEnd"/>
      <w:r w:rsidRPr="00C45B00">
        <w:rPr>
          <w:rFonts w:ascii="Palatino Linotype" w:hAnsi="Palatino Linotype"/>
          <w:lang w:val="id-ID"/>
        </w:rPr>
        <w:t xml:space="preserve"> media </w:t>
      </w:r>
      <w:proofErr w:type="spellStart"/>
      <w:r w:rsidRPr="00C45B00">
        <w:rPr>
          <w:rFonts w:ascii="Palatino Linotype" w:hAnsi="Palatino Linotype"/>
          <w:lang w:val="id-ID"/>
        </w:rPr>
        <w:t>or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mass</w:t>
      </w:r>
      <w:proofErr w:type="spellEnd"/>
      <w:r w:rsidRPr="00C45B00">
        <w:rPr>
          <w:rFonts w:ascii="Palatino Linotype" w:hAnsi="Palatino Linotype"/>
          <w:lang w:val="id-ID"/>
        </w:rPr>
        <w:t xml:space="preserve"> media, </w:t>
      </w:r>
      <w:proofErr w:type="spellStart"/>
      <w:r w:rsidRPr="00C45B00">
        <w:rPr>
          <w:rFonts w:ascii="Palatino Linotype" w:hAnsi="Palatino Linotype"/>
          <w:lang w:val="id-ID"/>
        </w:rPr>
        <w:t>which</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makes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easier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for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users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to</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participate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with</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each</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other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share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information</w:t>
      </w:r>
      <w:proofErr w:type="spellEnd"/>
      <w:r w:rsidRPr="00C45B00">
        <w:rPr>
          <w:rFonts w:ascii="Palatino Linotype" w:hAnsi="Palatino Linotype"/>
          <w:lang w:val="id-ID"/>
        </w:rPr>
        <w:t xml:space="preserve"> in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form</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writing</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videos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images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social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networks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There</w:t>
      </w:r>
      <w:proofErr w:type="spellEnd"/>
      <w:r w:rsidRPr="00C45B00">
        <w:rPr>
          <w:rFonts w:ascii="Palatino Linotype" w:hAnsi="Palatino Linotype"/>
          <w:lang w:val="id-ID"/>
        </w:rPr>
        <w:t xml:space="preserve"> are </w:t>
      </w:r>
      <w:proofErr w:type="spellStart"/>
      <w:r w:rsidRPr="00C45B00">
        <w:rPr>
          <w:rFonts w:ascii="Palatino Linotype" w:hAnsi="Palatino Linotype"/>
          <w:lang w:val="id-ID"/>
        </w:rPr>
        <w:t>several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applications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that</w:t>
      </w:r>
      <w:proofErr w:type="spellEnd"/>
      <w:r w:rsidRPr="00C45B00">
        <w:rPr>
          <w:rFonts w:ascii="Palatino Linotype" w:hAnsi="Palatino Linotype"/>
          <w:lang w:val="id-ID"/>
        </w:rPr>
        <w:t xml:space="preserve"> are popular </w:t>
      </w:r>
      <w:proofErr w:type="spellStart"/>
      <w:r w:rsidRPr="00C45B00">
        <w:rPr>
          <w:rFonts w:ascii="Palatino Linotype" w:hAnsi="Palatino Linotype"/>
          <w:lang w:val="id-ID"/>
        </w:rPr>
        <w:t>with</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social</w:t>
      </w:r>
      <w:proofErr w:type="spellEnd"/>
      <w:r w:rsidRPr="00C45B00">
        <w:rPr>
          <w:rFonts w:ascii="Palatino Linotype" w:hAnsi="Palatino Linotype"/>
          <w:lang w:val="id-ID"/>
        </w:rPr>
        <w:t xml:space="preserve"> media </w:t>
      </w:r>
      <w:proofErr w:type="spellStart"/>
      <w:r w:rsidRPr="00C45B00">
        <w:rPr>
          <w:rFonts w:ascii="Palatino Linotype" w:hAnsi="Palatino Linotype"/>
          <w:lang w:val="id-ID"/>
        </w:rPr>
        <w:t>users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such</w:t>
      </w:r>
      <w:proofErr w:type="spellEnd"/>
      <w:r w:rsidRPr="00C45B00">
        <w:rPr>
          <w:rFonts w:ascii="Palatino Linotype" w:hAnsi="Palatino Linotype"/>
          <w:lang w:val="id-ID"/>
        </w:rPr>
        <w:t xml:space="preserve"> as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Facebook </w:t>
      </w:r>
      <w:proofErr w:type="spellStart"/>
      <w:r w:rsidRPr="00C45B00">
        <w:rPr>
          <w:rFonts w:ascii="Palatino Linotype" w:hAnsi="Palatino Linotype"/>
          <w:lang w:val="id-ID"/>
        </w:rPr>
        <w:t>application</w:t>
      </w:r>
      <w:proofErr w:type="spellEnd"/>
      <w:r w:rsidRPr="00C45B00">
        <w:rPr>
          <w:rFonts w:ascii="Palatino Linotype" w:hAnsi="Palatino Linotype"/>
          <w:lang w:val="id-ID"/>
        </w:rPr>
        <w:t xml:space="preserve">, Twitter </w:t>
      </w:r>
      <w:proofErr w:type="spellStart"/>
      <w:r w:rsidRPr="00C45B00">
        <w:rPr>
          <w:rFonts w:ascii="Palatino Linotype" w:hAnsi="Palatino Linotype"/>
          <w:lang w:val="id-ID"/>
        </w:rPr>
        <w:t>which</w:t>
      </w:r>
      <w:proofErr w:type="spellEnd"/>
      <w:r w:rsidRPr="00C45B00">
        <w:rPr>
          <w:rFonts w:ascii="Palatino Linotype" w:hAnsi="Palatino Linotype"/>
          <w:lang w:val="id-ID"/>
        </w:rPr>
        <w:t xml:space="preserve"> has </w:t>
      </w:r>
      <w:proofErr w:type="spellStart"/>
      <w:r w:rsidRPr="00C45B00">
        <w:rPr>
          <w:rFonts w:ascii="Palatino Linotype" w:hAnsi="Palatino Linotype"/>
          <w:lang w:val="id-ID"/>
        </w:rPr>
        <w:t>now</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changed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to</w:t>
      </w:r>
      <w:proofErr w:type="spellEnd"/>
      <w:r w:rsidRPr="00C45B00">
        <w:rPr>
          <w:rFonts w:ascii="Palatino Linotype" w:hAnsi="Palatino Linotype"/>
          <w:lang w:val="id-ID"/>
        </w:rPr>
        <w:t xml:space="preserve"> X, </w:t>
      </w:r>
      <w:proofErr w:type="spellStart"/>
      <w:r w:rsidRPr="00C45B00">
        <w:rPr>
          <w:rFonts w:ascii="Palatino Linotype" w:hAnsi="Palatino Linotype"/>
          <w:lang w:val="id-ID"/>
        </w:rPr>
        <w:t>WhatsApp</w:t>
      </w:r>
      <w:proofErr w:type="spellEnd"/>
      <w:r w:rsidRPr="00C45B00">
        <w:rPr>
          <w:rFonts w:ascii="Palatino Linotype" w:hAnsi="Palatino Linotype"/>
          <w:lang w:val="id-ID"/>
        </w:rPr>
        <w:t xml:space="preserve">, Instagram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YouTube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Print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broadcast</w:t>
      </w:r>
      <w:proofErr w:type="spellEnd"/>
      <w:r w:rsidRPr="00C45B00">
        <w:rPr>
          <w:rFonts w:ascii="Palatino Linotype" w:hAnsi="Palatino Linotype"/>
          <w:lang w:val="id-ID"/>
        </w:rPr>
        <w:t xml:space="preserve"> media are </w:t>
      </w:r>
      <w:proofErr w:type="spellStart"/>
      <w:r w:rsidRPr="00C45B00">
        <w:rPr>
          <w:rFonts w:ascii="Palatino Linotype" w:hAnsi="Palatino Linotype"/>
          <w:lang w:val="id-ID"/>
        </w:rPr>
        <w:t>traditional</w:t>
      </w:r>
      <w:proofErr w:type="spellEnd"/>
      <w:r w:rsidRPr="00C45B00">
        <w:rPr>
          <w:rFonts w:ascii="Palatino Linotype" w:hAnsi="Palatino Linotype"/>
          <w:lang w:val="id-ID"/>
        </w:rPr>
        <w:t xml:space="preserve"> media </w:t>
      </w:r>
      <w:proofErr w:type="spellStart"/>
      <w:r w:rsidRPr="00C45B00">
        <w:rPr>
          <w:rFonts w:ascii="Palatino Linotype" w:hAnsi="Palatino Linotype"/>
          <w:lang w:val="id-ID"/>
        </w:rPr>
        <w:t>that</w:t>
      </w:r>
      <w:proofErr w:type="spellEnd"/>
      <w:r w:rsidRPr="00C45B00">
        <w:rPr>
          <w:rFonts w:ascii="Palatino Linotype" w:hAnsi="Palatino Linotype"/>
          <w:lang w:val="id-ID"/>
        </w:rPr>
        <w:t xml:space="preserve"> were </w:t>
      </w:r>
      <w:proofErr w:type="spellStart"/>
      <w:r w:rsidRPr="00C45B00">
        <w:rPr>
          <w:rFonts w:ascii="Palatino Linotype" w:hAnsi="Palatino Linotype"/>
          <w:lang w:val="id-ID"/>
        </w:rPr>
        <w:t>previously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used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to</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publish</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news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but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nowadays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social</w:t>
      </w:r>
      <w:proofErr w:type="spellEnd"/>
      <w:r w:rsidRPr="00C45B00">
        <w:rPr>
          <w:rFonts w:ascii="Palatino Linotype" w:hAnsi="Palatino Linotype"/>
          <w:lang w:val="id-ID"/>
        </w:rPr>
        <w:t xml:space="preserve"> media </w:t>
      </w:r>
      <w:proofErr w:type="spellStart"/>
      <w:r w:rsidRPr="00C45B00">
        <w:rPr>
          <w:rFonts w:ascii="Palatino Linotype" w:hAnsi="Palatino Linotype"/>
          <w:lang w:val="id-ID"/>
        </w:rPr>
        <w:t>uses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internet </w:t>
      </w:r>
      <w:r w:rsidR="00F55AB6" w:rsidRPr="00C45B00">
        <w:rPr>
          <w:rFonts w:ascii="Palatino Linotype" w:hAnsi="Palatino Linotype"/>
          <w:lang w:val="id-ID"/>
        </w:rPr>
        <w:fldChar w:fldCharType="begin" w:fldLock="1"/>
      </w:r>
      <w:r w:rsidR="00C45B00">
        <w:rPr>
          <w:rFonts w:ascii="Palatino Linotype" w:hAnsi="Palatino Linotype"/>
          <w:lang w:val="id-ID"/>
        </w:rPr>
        <w:instrText>ADDIN CSL_CITATION {"citationItems":[{"id":"ITEM-1","itemData":{"ISBN":"6025317674","author":[{"dropping-particle":"","family":"Tosepu","given":"Yusrin Ahmad","non-dropping-particle":"","parse-names":false,"suffix":""}],"id":"ITEM-1","issued":{"date-parts":[["2018"]]},"publisher":"Jakad Media Publishing","title":"Media Baru dalam Komunikasi Politik (Komunikasi Politik I Dunia Virtual)","type":"book"},"uris":["http://www.mendeley.com/documents/?uuid=079324cc-9a70-4b2f-a22c-a7b61c66f855"]}],"mendeley":{"formattedCitation":"(Tosepu, 2018)","plainTextFormattedCitation":"(Tosepu, 2018)","previouslyFormattedCitation":"(Tosepu, 2018)"},"properties":{"noteIndex":0},"schema":"https://github.com/citation-style-language/schema/raw/master/csl-citation.json"}</w:instrText>
      </w:r>
      <w:r w:rsidR="00F55AB6" w:rsidRPr="00C45B00">
        <w:rPr>
          <w:rFonts w:ascii="Palatino Linotype" w:hAnsi="Palatino Linotype"/>
          <w:lang w:val="id-ID"/>
        </w:rPr>
        <w:fldChar w:fldCharType="separate"/>
      </w:r>
      <w:r w:rsidR="00F55AB6" w:rsidRPr="00C45B00">
        <w:rPr>
          <w:rFonts w:ascii="Palatino Linotype" w:hAnsi="Palatino Linotype"/>
          <w:noProof/>
          <w:lang w:val="id-ID"/>
        </w:rPr>
        <w:t>(Tosepu, 2018)</w:t>
      </w:r>
      <w:r w:rsidR="00F55AB6" w:rsidRPr="00C45B00">
        <w:rPr>
          <w:rFonts w:ascii="Palatino Linotype" w:hAnsi="Palatino Linotype"/>
        </w:rPr>
        <w:fldChar w:fldCharType="end"/>
      </w:r>
      <w:r w:rsidR="00F55AB6" w:rsidRPr="00C45B00">
        <w:rPr>
          <w:rFonts w:ascii="Palatino Linotype" w:hAnsi="Palatino Linotype"/>
          <w:lang w:val="id-ID"/>
        </w:rPr>
        <w:t xml:space="preserve">. </w:t>
      </w:r>
    </w:p>
    <w:p w14:paraId="6A924987" w14:textId="77777777" w:rsidR="00C45B00" w:rsidRPr="00C45B00" w:rsidRDefault="00C45B00" w:rsidP="00F55AB6">
      <w:pPr>
        <w:spacing w:after="0" w:line="240" w:lineRule="auto"/>
        <w:jc w:val="both"/>
        <w:rPr>
          <w:rFonts w:ascii="Palatino Linotype" w:hAnsi="Palatino Linotype"/>
          <w:lang w:val="id-ID"/>
        </w:rPr>
      </w:pPr>
    </w:p>
    <w:p w14:paraId="68316325" w14:textId="38C7E322" w:rsidR="00F55AB6" w:rsidRPr="00C45B00" w:rsidRDefault="00251E82" w:rsidP="00F55AB6">
      <w:pPr>
        <w:spacing w:after="0" w:line="240" w:lineRule="auto"/>
        <w:jc w:val="both"/>
        <w:rPr>
          <w:rFonts w:ascii="Palatino Linotype" w:hAnsi="Palatino Linotype"/>
          <w:lang w:val="id-ID"/>
        </w:rPr>
      </w:pPr>
      <w:r w:rsidRPr="00C45B00">
        <w:rPr>
          <w:rFonts w:ascii="Palatino Linotype" w:hAnsi="Palatino Linotype"/>
          <w:lang w:val="id-ID"/>
        </w:rPr>
        <w:t xml:space="preserve">The </w:t>
      </w:r>
      <w:proofErr w:type="spellStart"/>
      <w:r w:rsidRPr="00C45B00">
        <w:rPr>
          <w:rFonts w:ascii="Palatino Linotype" w:hAnsi="Palatino Linotype"/>
          <w:lang w:val="id-ID"/>
        </w:rPr>
        <w:t>expansion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social</w:t>
      </w:r>
      <w:proofErr w:type="spellEnd"/>
      <w:r w:rsidRPr="00C45B00">
        <w:rPr>
          <w:rFonts w:ascii="Palatino Linotype" w:hAnsi="Palatino Linotype"/>
          <w:lang w:val="id-ID"/>
        </w:rPr>
        <w:t xml:space="preserve"> media </w:t>
      </w:r>
      <w:proofErr w:type="spellStart"/>
      <w:r w:rsidRPr="00C45B00">
        <w:rPr>
          <w:rFonts w:ascii="Palatino Linotype" w:hAnsi="Palatino Linotype"/>
          <w:lang w:val="id-ID"/>
        </w:rPr>
        <w:t>users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having</w:t>
      </w:r>
      <w:proofErr w:type="spellEnd"/>
      <w:r w:rsidRPr="00C45B00">
        <w:rPr>
          <w:rFonts w:ascii="Palatino Linotype" w:hAnsi="Palatino Linotype"/>
          <w:lang w:val="id-ID"/>
        </w:rPr>
        <w:t xml:space="preserve"> a </w:t>
      </w:r>
      <w:proofErr w:type="spellStart"/>
      <w:r w:rsidRPr="00C45B00">
        <w:rPr>
          <w:rFonts w:ascii="Palatino Linotype" w:hAnsi="Palatino Linotype"/>
          <w:lang w:val="id-ID"/>
        </w:rPr>
        <w:t>large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range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users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carried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out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several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different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different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groups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both</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from</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businesses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organizations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institutions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human </w:t>
      </w:r>
      <w:proofErr w:type="spellStart"/>
      <w:r w:rsidRPr="00C45B00">
        <w:rPr>
          <w:rFonts w:ascii="Palatino Linotype" w:hAnsi="Palatino Linotype"/>
          <w:lang w:val="id-ID"/>
        </w:rPr>
        <w:t>individuals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themselves</w:t>
      </w:r>
      <w:proofErr w:type="spellEnd"/>
      <w:r w:rsidRPr="00C45B00">
        <w:rPr>
          <w:rFonts w:ascii="Palatino Linotype" w:hAnsi="Palatino Linotype"/>
          <w:lang w:val="id-ID"/>
        </w:rPr>
        <w:t xml:space="preserve"> in </w:t>
      </w:r>
      <w:proofErr w:type="spellStart"/>
      <w:r w:rsidRPr="00C45B00">
        <w:rPr>
          <w:rFonts w:ascii="Palatino Linotype" w:hAnsi="Palatino Linotype"/>
          <w:lang w:val="id-ID"/>
        </w:rPr>
        <w:t>general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Also</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important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people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such</w:t>
      </w:r>
      <w:proofErr w:type="spellEnd"/>
      <w:r w:rsidRPr="00C45B00">
        <w:rPr>
          <w:rFonts w:ascii="Palatino Linotype" w:hAnsi="Palatino Linotype"/>
          <w:lang w:val="id-ID"/>
        </w:rPr>
        <w:t xml:space="preserve"> as </w:t>
      </w:r>
      <w:proofErr w:type="spellStart"/>
      <w:r w:rsidRPr="00C45B00">
        <w:rPr>
          <w:rFonts w:ascii="Palatino Linotype" w:hAnsi="Palatino Linotype"/>
          <w:lang w:val="id-ID"/>
        </w:rPr>
        <w:t>public</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figures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politicians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influencers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also</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use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social</w:t>
      </w:r>
      <w:proofErr w:type="spellEnd"/>
      <w:r w:rsidRPr="00C45B00">
        <w:rPr>
          <w:rFonts w:ascii="Palatino Linotype" w:hAnsi="Palatino Linotype"/>
          <w:lang w:val="id-ID"/>
        </w:rPr>
        <w:t xml:space="preserve"> media. </w:t>
      </w:r>
      <w:proofErr w:type="spellStart"/>
      <w:r w:rsidRPr="00C45B00">
        <w:rPr>
          <w:rFonts w:ascii="Palatino Linotype" w:hAnsi="Palatino Linotype"/>
          <w:lang w:val="id-ID"/>
        </w:rPr>
        <w:t>Many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social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gaps</w:t>
      </w:r>
      <w:proofErr w:type="spellEnd"/>
      <w:r w:rsidRPr="00C45B00">
        <w:rPr>
          <w:rFonts w:ascii="Palatino Linotype" w:hAnsi="Palatino Linotype"/>
          <w:lang w:val="id-ID"/>
        </w:rPr>
        <w:t xml:space="preserve"> in </w:t>
      </w:r>
      <w:proofErr w:type="spellStart"/>
      <w:r w:rsidRPr="00C45B00">
        <w:rPr>
          <w:rFonts w:ascii="Palatino Linotype" w:hAnsi="Palatino Linotype"/>
          <w:lang w:val="id-ID"/>
        </w:rPr>
        <w:t>people's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daily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lives</w:t>
      </w:r>
      <w:proofErr w:type="spellEnd"/>
      <w:r w:rsidRPr="00C45B00">
        <w:rPr>
          <w:rFonts w:ascii="Palatino Linotype" w:hAnsi="Palatino Linotype"/>
          <w:lang w:val="id-ID"/>
        </w:rPr>
        <w:t xml:space="preserve">, as </w:t>
      </w:r>
      <w:proofErr w:type="spellStart"/>
      <w:r w:rsidRPr="00C45B00">
        <w:rPr>
          <w:rFonts w:ascii="Palatino Linotype" w:hAnsi="Palatino Linotype"/>
          <w:lang w:val="id-ID"/>
        </w:rPr>
        <w:t>well</w:t>
      </w:r>
      <w:proofErr w:type="spellEnd"/>
      <w:r w:rsidRPr="00C45B00">
        <w:rPr>
          <w:rFonts w:ascii="Palatino Linotype" w:hAnsi="Palatino Linotype"/>
          <w:lang w:val="id-ID"/>
        </w:rPr>
        <w:t xml:space="preserve"> as </w:t>
      </w:r>
      <w:proofErr w:type="spellStart"/>
      <w:r w:rsidRPr="00C45B00">
        <w:rPr>
          <w:rFonts w:ascii="Palatino Linotype" w:hAnsi="Palatino Linotype"/>
          <w:lang w:val="id-ID"/>
        </w:rPr>
        <w:t>politics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have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been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overlooked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due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to</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rapid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technological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developments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Currently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social</w:t>
      </w:r>
      <w:proofErr w:type="spellEnd"/>
      <w:r w:rsidRPr="00C45B00">
        <w:rPr>
          <w:rFonts w:ascii="Palatino Linotype" w:hAnsi="Palatino Linotype"/>
          <w:lang w:val="id-ID"/>
        </w:rPr>
        <w:t xml:space="preserve"> media </w:t>
      </w:r>
      <w:proofErr w:type="spellStart"/>
      <w:r w:rsidRPr="00C45B00">
        <w:rPr>
          <w:rFonts w:ascii="Palatino Linotype" w:hAnsi="Palatino Linotype"/>
          <w:lang w:val="id-ID"/>
        </w:rPr>
        <w:t>is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no</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longer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useful</w:t>
      </w:r>
      <w:proofErr w:type="spellEnd"/>
      <w:r w:rsidRPr="00C45B00">
        <w:rPr>
          <w:rFonts w:ascii="Palatino Linotype" w:hAnsi="Palatino Linotype"/>
          <w:lang w:val="id-ID"/>
        </w:rPr>
        <w:t xml:space="preserve"> as a </w:t>
      </w:r>
      <w:proofErr w:type="spellStart"/>
      <w:r w:rsidRPr="00C45B00">
        <w:rPr>
          <w:rFonts w:ascii="Palatino Linotype" w:hAnsi="Palatino Linotype"/>
          <w:lang w:val="id-ID"/>
        </w:rPr>
        <w:t>communication</w:t>
      </w:r>
      <w:proofErr w:type="spellEnd"/>
      <w:r w:rsidRPr="00C45B00">
        <w:rPr>
          <w:rFonts w:ascii="Palatino Linotype" w:hAnsi="Palatino Linotype"/>
          <w:lang w:val="id-ID"/>
        </w:rPr>
        <w:t xml:space="preserve"> medium, </w:t>
      </w:r>
      <w:proofErr w:type="spellStart"/>
      <w:r w:rsidRPr="00C45B00">
        <w:rPr>
          <w:rFonts w:ascii="Palatino Linotype" w:hAnsi="Palatino Linotype"/>
          <w:lang w:val="id-ID"/>
        </w:rPr>
        <w:t>but</w:t>
      </w:r>
      <w:proofErr w:type="spellEnd"/>
      <w:r w:rsidRPr="00C45B00">
        <w:rPr>
          <w:rFonts w:ascii="Palatino Linotype" w:hAnsi="Palatino Linotype"/>
          <w:lang w:val="id-ID"/>
        </w:rPr>
        <w:t xml:space="preserve"> has </w:t>
      </w:r>
      <w:proofErr w:type="spellStart"/>
      <w:r w:rsidRPr="00C45B00">
        <w:rPr>
          <w:rFonts w:ascii="Palatino Linotype" w:hAnsi="Palatino Linotype"/>
          <w:lang w:val="id-ID"/>
        </w:rPr>
        <w:t>become</w:t>
      </w:r>
      <w:proofErr w:type="spellEnd"/>
      <w:r w:rsidRPr="00C45B00">
        <w:rPr>
          <w:rFonts w:ascii="Palatino Linotype" w:hAnsi="Palatino Linotype"/>
          <w:lang w:val="id-ID"/>
        </w:rPr>
        <w:t xml:space="preserve"> a </w:t>
      </w:r>
      <w:proofErr w:type="spellStart"/>
      <w:r w:rsidRPr="00C45B00">
        <w:rPr>
          <w:rFonts w:ascii="Palatino Linotype" w:hAnsi="Palatino Linotype"/>
          <w:lang w:val="id-ID"/>
        </w:rPr>
        <w:t>political</w:t>
      </w:r>
      <w:proofErr w:type="spellEnd"/>
      <w:r w:rsidRPr="00C45B00">
        <w:rPr>
          <w:rFonts w:ascii="Palatino Linotype" w:hAnsi="Palatino Linotype"/>
          <w:lang w:val="id-ID"/>
        </w:rPr>
        <w:t xml:space="preserve"> arena </w:t>
      </w:r>
      <w:proofErr w:type="spellStart"/>
      <w:r w:rsidRPr="00C45B00">
        <w:rPr>
          <w:rFonts w:ascii="Palatino Linotype" w:hAnsi="Palatino Linotype"/>
          <w:lang w:val="id-ID"/>
        </w:rPr>
        <w:t>that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can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accessed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all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elements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society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starting</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from</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socializing</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government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work</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programs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increasing</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popularity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politicians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political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parties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to</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even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civil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society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becoming</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social</w:t>
      </w:r>
      <w:proofErr w:type="spellEnd"/>
      <w:r w:rsidRPr="00C45B00">
        <w:rPr>
          <w:rFonts w:ascii="Palatino Linotype" w:hAnsi="Palatino Linotype"/>
          <w:lang w:val="id-ID"/>
        </w:rPr>
        <w:t xml:space="preserve"> media </w:t>
      </w:r>
      <w:proofErr w:type="spellStart"/>
      <w:r w:rsidRPr="00C45B00">
        <w:rPr>
          <w:rFonts w:ascii="Palatino Linotype" w:hAnsi="Palatino Linotype"/>
          <w:lang w:val="id-ID"/>
        </w:rPr>
        <w:t>users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to</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get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information</w:t>
      </w:r>
      <w:proofErr w:type="spellEnd"/>
      <w:r w:rsidR="00F55AB6" w:rsidRPr="00C45B00">
        <w:rPr>
          <w:rFonts w:ascii="Palatino Linotype" w:hAnsi="Palatino Linotype"/>
          <w:lang w:val="id-ID"/>
        </w:rPr>
        <w:t xml:space="preserve"> </w:t>
      </w:r>
      <w:r w:rsidR="00F55AB6" w:rsidRPr="00C45B00">
        <w:rPr>
          <w:rFonts w:ascii="Palatino Linotype" w:hAnsi="Palatino Linotype"/>
          <w:lang w:val="id-ID"/>
        </w:rPr>
        <w:fldChar w:fldCharType="begin" w:fldLock="1"/>
      </w:r>
      <w:r w:rsidR="00C45B00">
        <w:rPr>
          <w:rFonts w:ascii="Palatino Linotype" w:hAnsi="Palatino Linotype"/>
          <w:lang w:val="id-ID"/>
        </w:rPr>
        <w:instrText>ADDIN CSL_CITATION {"citationItems":[{"id":"ITEM-1","itemData":{"DOI":"10.51544/jlmk.v6i1.3064","abstract":"Penelitian ini bertujuan untuk untuk mengetahui manifestasi komunikasi di era digital dengan harapan dapat menjawab bagaimana perkembangan politik digital dalam komunikasi politik di Indonesia. Penelitian ini mengunakan metode kualitatif dimana menggunakan beberapa pendekatan dalam pencarian data. Berawal dari studi pustaka melalui literatur-literatur yang ada sebelum terjun pada tahap observasi. Observasi dilakukan terhadap pola-pola komunikasi politik yang terjadi di dunia digital dan diakhir dengan konfirmasi kepada ahli dalam bentuk wawancara untuk menegaskan data yang sudah diperoleh. Dapat disimpulkan bahwa Indonesia memilki indeks demokrasi yang terus menurun, namun dengan hadirnya teknologi digital saat ini dapat dimanfaatkan sebagai alternatif dalam penguatan sistem demokrasi yang di anut oleh Indonesia. Teknologi dapat dimanfaatkan dalam membuka ruang demokrasi yang lebih jujur dan adil seperti proses pemilihan umum (Pemilu) yang mulai dilakukan perubahan dengan beradaptasi terhadap perkembangan teknologi. Komisi pemilihan umum (KPU) sudah mulai menyusun regulasi serta pengembangan aplikasi agar proses Pemilu dengan pemanfaatan teknologi digital dapat segera diterapkan sehingga harapannya kepercayaan masyarakat terhadap hasil pemilu dapat lebih meningkat.","author":[{"dropping-particle":"","family":"Lubis","given":"Ira Aryanti Rasyi","non-dropping-particle":"","parse-names":false,"suffix":""},{"dropping-particle":"","family":"Ramdan","given":"Ahmad Taufiq Maulana","non-dropping-particle":"","parse-names":false,"suffix":""},{"dropping-particle":"","family":"Wiryany","given":"Detya","non-dropping-particle":"","parse-names":false,"suffix":""}],"container-title":"Jurnal Lensa Mutiara Komunikasi","id":"ITEM-1","issue":"1","issued":{"date-parts":[["2022"]]},"page":"193-206","title":"Politik Digital: Manifestasi Komunikasi di Era Digital","type":"article-journal","volume":"6"},"uris":["http://www.mendeley.com/documents/?uuid=8ecb01d6-539f-42c5-8242-26d9b1945f71"]}],"mendeley":{"formattedCitation":"(Lubis et al., 2022)","plainTextFormattedCitation":"(Lubis et al., 2022)","previouslyFormattedCitation":"(Lubis et al., 2022)"},"properties":{"noteIndex":0},"schema":"https://github.com/citation-style-language/schema/raw/master/csl-citation.json"}</w:instrText>
      </w:r>
      <w:r w:rsidR="00F55AB6" w:rsidRPr="00C45B00">
        <w:rPr>
          <w:rFonts w:ascii="Palatino Linotype" w:hAnsi="Palatino Linotype"/>
          <w:lang w:val="id-ID"/>
        </w:rPr>
        <w:fldChar w:fldCharType="separate"/>
      </w:r>
      <w:r w:rsidR="00F55AB6" w:rsidRPr="00C45B00">
        <w:rPr>
          <w:rFonts w:ascii="Palatino Linotype" w:hAnsi="Palatino Linotype"/>
          <w:noProof/>
          <w:lang w:val="id-ID"/>
        </w:rPr>
        <w:t>(Lubis et al., 2022)</w:t>
      </w:r>
      <w:r w:rsidR="00F55AB6" w:rsidRPr="00C45B00">
        <w:rPr>
          <w:rFonts w:ascii="Palatino Linotype" w:hAnsi="Palatino Linotype"/>
        </w:rPr>
        <w:fldChar w:fldCharType="end"/>
      </w:r>
      <w:r w:rsidR="00F55AB6" w:rsidRPr="00C45B00">
        <w:rPr>
          <w:rFonts w:ascii="Palatino Linotype" w:hAnsi="Palatino Linotype"/>
          <w:lang w:val="id-ID"/>
        </w:rPr>
        <w:t xml:space="preserve">. </w:t>
      </w:r>
    </w:p>
    <w:p w14:paraId="048EF1E5" w14:textId="77777777" w:rsidR="00C45B00" w:rsidRPr="00C45B00" w:rsidRDefault="00C45B00" w:rsidP="00F55AB6">
      <w:pPr>
        <w:spacing w:after="0" w:line="240" w:lineRule="auto"/>
        <w:jc w:val="both"/>
        <w:rPr>
          <w:rFonts w:ascii="Palatino Linotype" w:hAnsi="Palatino Linotype"/>
          <w:lang w:val="id-ID"/>
        </w:rPr>
      </w:pPr>
    </w:p>
    <w:p w14:paraId="449B8BF8" w14:textId="10C76EB8" w:rsidR="00251E82" w:rsidRPr="00C45B00" w:rsidRDefault="00251E82" w:rsidP="00F55AB6">
      <w:pPr>
        <w:spacing w:after="0" w:line="240" w:lineRule="auto"/>
        <w:jc w:val="both"/>
        <w:rPr>
          <w:rFonts w:ascii="Palatino Linotype" w:hAnsi="Palatino Linotype"/>
          <w:lang w:val="en-GB"/>
        </w:rPr>
      </w:pPr>
      <w:proofErr w:type="spellStart"/>
      <w:r w:rsidRPr="00C45B00">
        <w:rPr>
          <w:rFonts w:ascii="Palatino Linotype" w:hAnsi="Palatino Linotype"/>
          <w:lang w:val="id-ID"/>
        </w:rPr>
        <w:t>Politics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given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space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for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communication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participation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increasing</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possibility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interaction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between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important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groups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namely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political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parties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state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institutions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This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based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w:t>
      </w:r>
      <w:proofErr w:type="spellEnd"/>
      <w:r w:rsidRPr="00C45B00">
        <w:rPr>
          <w:rFonts w:ascii="Palatino Linotype" w:hAnsi="Palatino Linotype"/>
          <w:lang w:val="id-ID"/>
        </w:rPr>
        <w:t xml:space="preserve"> internet </w:t>
      </w:r>
      <w:proofErr w:type="spellStart"/>
      <w:r w:rsidRPr="00C45B00">
        <w:rPr>
          <w:rFonts w:ascii="Palatino Linotype" w:hAnsi="Palatino Linotype"/>
          <w:lang w:val="id-ID"/>
        </w:rPr>
        <w:t>that</w:t>
      </w:r>
      <w:proofErr w:type="spellEnd"/>
      <w:r w:rsidRPr="00C45B00">
        <w:rPr>
          <w:rFonts w:ascii="Palatino Linotype" w:hAnsi="Palatino Linotype"/>
          <w:lang w:val="id-ID"/>
        </w:rPr>
        <w:t xml:space="preserve"> has a </w:t>
      </w:r>
      <w:proofErr w:type="spellStart"/>
      <w:r w:rsidRPr="00C45B00">
        <w:rPr>
          <w:rFonts w:ascii="Palatino Linotype" w:hAnsi="Palatino Linotype"/>
          <w:lang w:val="id-ID"/>
        </w:rPr>
        <w:t>new</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character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that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traditional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mass</w:t>
      </w:r>
      <w:proofErr w:type="spellEnd"/>
      <w:r w:rsidRPr="00C45B00">
        <w:rPr>
          <w:rFonts w:ascii="Palatino Linotype" w:hAnsi="Palatino Linotype"/>
          <w:lang w:val="id-ID"/>
        </w:rPr>
        <w:t xml:space="preserve"> media </w:t>
      </w:r>
      <w:proofErr w:type="spellStart"/>
      <w:r w:rsidRPr="00C45B00">
        <w:rPr>
          <w:rFonts w:ascii="Palatino Linotype" w:hAnsi="Palatino Linotype"/>
          <w:lang w:val="id-ID"/>
        </w:rPr>
        <w:t>does</w:t>
      </w:r>
      <w:proofErr w:type="spellEnd"/>
      <w:r w:rsidRPr="00C45B00">
        <w:rPr>
          <w:rFonts w:ascii="Palatino Linotype" w:hAnsi="Palatino Linotype"/>
          <w:lang w:val="id-ID"/>
        </w:rPr>
        <w:t xml:space="preserve"> not </w:t>
      </w:r>
      <w:proofErr w:type="spellStart"/>
      <w:r w:rsidRPr="00C45B00">
        <w:rPr>
          <w:rFonts w:ascii="Palatino Linotype" w:hAnsi="Palatino Linotype"/>
          <w:lang w:val="id-ID"/>
        </w:rPr>
        <w:t>have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namely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mutual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action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interactive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creative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networked</w:t>
      </w:r>
      <w:proofErr w:type="spellEnd"/>
      <w:r w:rsidRPr="00C45B00">
        <w:rPr>
          <w:rFonts w:ascii="Palatino Linotype" w:hAnsi="Palatino Linotype"/>
          <w:lang w:val="id-ID"/>
        </w:rPr>
        <w:t xml:space="preserve">. As </w:t>
      </w:r>
      <w:proofErr w:type="spellStart"/>
      <w:r w:rsidRPr="00C45B00">
        <w:rPr>
          <w:rFonts w:ascii="Palatino Linotype" w:hAnsi="Palatino Linotype"/>
          <w:lang w:val="id-ID"/>
        </w:rPr>
        <w:t>something</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new</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internet has had </w:t>
      </w:r>
      <w:proofErr w:type="spellStart"/>
      <w:r w:rsidRPr="00C45B00">
        <w:rPr>
          <w:rFonts w:ascii="Palatino Linotype" w:hAnsi="Palatino Linotype"/>
          <w:lang w:val="id-ID"/>
        </w:rPr>
        <w:t>an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impact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continuity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political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discussion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practices</w:t>
      </w:r>
      <w:proofErr w:type="spellEnd"/>
      <w:r w:rsidRPr="00C45B00">
        <w:rPr>
          <w:rFonts w:ascii="Palatino Linotype" w:hAnsi="Palatino Linotype"/>
          <w:lang w:val="id-ID"/>
        </w:rPr>
        <w:t xml:space="preserve"> in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real </w:t>
      </w:r>
      <w:proofErr w:type="spellStart"/>
      <w:r w:rsidRPr="00C45B00">
        <w:rPr>
          <w:rFonts w:ascii="Palatino Linotype" w:hAnsi="Palatino Linotype"/>
          <w:lang w:val="id-ID"/>
        </w:rPr>
        <w:t>world</w:t>
      </w:r>
      <w:proofErr w:type="spellEnd"/>
      <w:r w:rsidRPr="00C45B00">
        <w:rPr>
          <w:rFonts w:ascii="Palatino Linotype" w:hAnsi="Palatino Linotype"/>
          <w:lang w:val="id-ID"/>
        </w:rPr>
        <w:t xml:space="preserve"> as </w:t>
      </w:r>
      <w:proofErr w:type="spellStart"/>
      <w:r w:rsidRPr="00C45B00">
        <w:rPr>
          <w:rFonts w:ascii="Palatino Linotype" w:hAnsi="Palatino Linotype"/>
          <w:lang w:val="id-ID"/>
        </w:rPr>
        <w:t>well</w:t>
      </w:r>
      <w:proofErr w:type="spellEnd"/>
      <w:r w:rsidRPr="00C45B00">
        <w:rPr>
          <w:rFonts w:ascii="Palatino Linotype" w:hAnsi="Palatino Linotype"/>
          <w:lang w:val="id-ID"/>
        </w:rPr>
        <w:t xml:space="preserve"> as </w:t>
      </w:r>
      <w:proofErr w:type="spellStart"/>
      <w:r w:rsidRPr="00C45B00">
        <w:rPr>
          <w:rFonts w:ascii="Palatino Linotype" w:hAnsi="Palatino Linotype"/>
          <w:lang w:val="id-ID"/>
        </w:rPr>
        <w:t>communication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aided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cyberspace</w:t>
      </w:r>
      <w:proofErr w:type="spellEnd"/>
      <w:r w:rsidRPr="00C45B00">
        <w:rPr>
          <w:rFonts w:ascii="Palatino Linotype" w:hAnsi="Palatino Linotype"/>
          <w:lang w:val="id-ID"/>
        </w:rPr>
        <w:t xml:space="preserve">. For </w:t>
      </w:r>
      <w:proofErr w:type="spellStart"/>
      <w:r w:rsidRPr="00C45B00">
        <w:rPr>
          <w:rFonts w:ascii="Palatino Linotype" w:hAnsi="Palatino Linotype"/>
          <w:lang w:val="id-ID"/>
        </w:rPr>
        <w:t>example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political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activities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that</w:t>
      </w:r>
      <w:proofErr w:type="spellEnd"/>
      <w:r w:rsidRPr="00C45B00">
        <w:rPr>
          <w:rFonts w:ascii="Palatino Linotype" w:hAnsi="Palatino Linotype"/>
          <w:lang w:val="id-ID"/>
        </w:rPr>
        <w:t xml:space="preserve"> are </w:t>
      </w:r>
      <w:proofErr w:type="spellStart"/>
      <w:r w:rsidRPr="00C45B00">
        <w:rPr>
          <w:rFonts w:ascii="Palatino Linotype" w:hAnsi="Palatino Linotype"/>
          <w:lang w:val="id-ID"/>
        </w:rPr>
        <w:t>now</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supported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internet are </w:t>
      </w:r>
      <w:proofErr w:type="spellStart"/>
      <w:r w:rsidRPr="00C45B00">
        <w:rPr>
          <w:rFonts w:ascii="Palatino Linotype" w:hAnsi="Palatino Linotype"/>
          <w:lang w:val="id-ID"/>
        </w:rPr>
        <w:t>called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cyber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politics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such</w:t>
      </w:r>
      <w:proofErr w:type="spellEnd"/>
      <w:r w:rsidRPr="00C45B00">
        <w:rPr>
          <w:rFonts w:ascii="Palatino Linotype" w:hAnsi="Palatino Linotype"/>
          <w:lang w:val="id-ID"/>
        </w:rPr>
        <w:t xml:space="preserve"> as email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voting</w:t>
      </w:r>
      <w:r w:rsidR="00F55AB6" w:rsidRPr="00C45B00">
        <w:rPr>
          <w:rFonts w:ascii="Palatino Linotype" w:hAnsi="Palatino Linotype"/>
          <w:lang w:val="id-ID"/>
        </w:rPr>
        <w:t xml:space="preserve"> </w:t>
      </w:r>
      <w:r w:rsidR="00F55AB6" w:rsidRPr="00C45B00">
        <w:rPr>
          <w:rFonts w:ascii="Palatino Linotype" w:hAnsi="Palatino Linotype"/>
          <w:lang w:val="id-ID"/>
        </w:rPr>
        <w:fldChar w:fldCharType="begin" w:fldLock="1"/>
      </w:r>
      <w:r w:rsidR="00C45B00">
        <w:rPr>
          <w:rFonts w:ascii="Palatino Linotype" w:hAnsi="Palatino Linotype"/>
          <w:lang w:val="id-ID"/>
        </w:rPr>
        <w:instrText>ADDIN CSL_CITATION {"citationItems":[{"id":"ITEM-1","itemData":{"ISBN":"9788578110796","ISSN":"00127086","PMID":"25246403","abstract":"ABSTRACT In the last two decades Internet has influenced aspects of human life including democracy. In Indonesian context, since the arrival of Internet in the last 1990s, it was creating new phenomenon known as online political communication. it has dramatically changed the practice of traditional political communication mediated by convensional media. This article tries to provide discussion practical and theoretical discussion related to the issue. Theoreticaly it explores of how internet has modified classical political communication theory; how new character of Internet has potential effect for producing better quality and quantity of political communication as well as how it has arised problematic issues on the process. Furthermore, this discussion briefly conclude that political communication in the future might never separate from this new medium. It may become most intriguing 'live laboratory' for researcher of the potential roles of the Internet in the political communication process.","author":[{"dropping-particle":"","family":"Hasfi","given":"Nurul","non-dropping-particle":"","parse-names":false,"suffix":""}],"container-title":"Jurnal Ilmu Politik","id":"ITEM-1","issue":"1","issued":{"date-parts":[["2019"]]},"page":"93-111","title":"KOMUNIKASI POLITIK DI ERA DIGITAL","type":"article-journal","volume":"10"},"uris":["http://www.mendeley.com/documents/?uuid=82f2495e-a503-4910-a0c6-bbf433d6675f","http://www.mendeley.com/documents/?uuid=f0ab6ccc-d8b9-45ce-a06e-a894851c3c7a"]}],"mendeley":{"formattedCitation":"(N. Hasfi, 2019)","plainTextFormattedCitation":"(N. Hasfi, 2019)","previouslyFormattedCitation":"(N. Hasfi, 2019)"},"properties":{"noteIndex":0},"schema":"https://github.com/citation-style-language/schema/raw/master/csl-citation.json"}</w:instrText>
      </w:r>
      <w:r w:rsidR="00F55AB6" w:rsidRPr="00C45B00">
        <w:rPr>
          <w:rFonts w:ascii="Palatino Linotype" w:hAnsi="Palatino Linotype"/>
          <w:lang w:val="id-ID"/>
        </w:rPr>
        <w:fldChar w:fldCharType="separate"/>
      </w:r>
      <w:r w:rsidR="00F55AB6" w:rsidRPr="00C45B00">
        <w:rPr>
          <w:rFonts w:ascii="Palatino Linotype" w:hAnsi="Palatino Linotype"/>
          <w:noProof/>
          <w:lang w:val="id-ID"/>
        </w:rPr>
        <w:t>(N. Hasfi, 2019)</w:t>
      </w:r>
      <w:r w:rsidR="00F55AB6" w:rsidRPr="00C45B00">
        <w:rPr>
          <w:rFonts w:ascii="Palatino Linotype" w:hAnsi="Palatino Linotype"/>
        </w:rPr>
        <w:fldChar w:fldCharType="end"/>
      </w:r>
      <w:r w:rsidR="00F55AB6" w:rsidRPr="00C45B00">
        <w:rPr>
          <w:rFonts w:ascii="Palatino Linotype" w:hAnsi="Palatino Linotype"/>
          <w:lang w:val="id-ID"/>
        </w:rPr>
        <w:t xml:space="preserve">. </w:t>
      </w:r>
    </w:p>
    <w:p w14:paraId="62BB8A9E" w14:textId="77777777" w:rsidR="00C45B00" w:rsidRPr="00C45B00" w:rsidRDefault="00C45B00" w:rsidP="00F55AB6">
      <w:pPr>
        <w:spacing w:after="0" w:line="240" w:lineRule="auto"/>
        <w:jc w:val="both"/>
        <w:rPr>
          <w:rFonts w:ascii="Palatino Linotype" w:hAnsi="Palatino Linotype"/>
          <w:lang w:val="id-ID"/>
        </w:rPr>
      </w:pPr>
    </w:p>
    <w:p w14:paraId="0572BC23" w14:textId="27C250CA" w:rsidR="00251E82" w:rsidRPr="00C45B00" w:rsidRDefault="00251E82" w:rsidP="00F55AB6">
      <w:pPr>
        <w:spacing w:after="0" w:line="240" w:lineRule="auto"/>
        <w:jc w:val="both"/>
        <w:rPr>
          <w:rFonts w:ascii="Palatino Linotype" w:hAnsi="Palatino Linotype"/>
          <w:lang w:val="en-GB"/>
        </w:rPr>
      </w:pPr>
      <w:r w:rsidRPr="00C45B00">
        <w:rPr>
          <w:rFonts w:ascii="Palatino Linotype" w:hAnsi="Palatino Linotype"/>
          <w:lang w:val="id-ID"/>
        </w:rPr>
        <w:t xml:space="preserve">The </w:t>
      </w:r>
      <w:proofErr w:type="spellStart"/>
      <w:r w:rsidRPr="00C45B00">
        <w:rPr>
          <w:rFonts w:ascii="Palatino Linotype" w:hAnsi="Palatino Linotype"/>
          <w:lang w:val="id-ID"/>
        </w:rPr>
        <w:t>massive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use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internet </w:t>
      </w:r>
      <w:proofErr w:type="spellStart"/>
      <w:r w:rsidRPr="00C45B00">
        <w:rPr>
          <w:rFonts w:ascii="Palatino Linotype" w:hAnsi="Palatino Linotype"/>
          <w:lang w:val="id-ID"/>
        </w:rPr>
        <w:t>among</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public</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indication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digital era </w:t>
      </w:r>
      <w:proofErr w:type="spellStart"/>
      <w:r w:rsidRPr="00C45B00">
        <w:rPr>
          <w:rFonts w:ascii="Palatino Linotype" w:hAnsi="Palatino Linotype"/>
          <w:lang w:val="id-ID"/>
        </w:rPr>
        <w:t>which</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giving</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rise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to</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unpredictable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changes</w:t>
      </w:r>
      <w:proofErr w:type="spellEnd"/>
      <w:r w:rsidRPr="00C45B00">
        <w:rPr>
          <w:rFonts w:ascii="Palatino Linotype" w:hAnsi="Palatino Linotype"/>
          <w:lang w:val="id-ID"/>
        </w:rPr>
        <w:t xml:space="preserve"> in </w:t>
      </w:r>
      <w:proofErr w:type="spellStart"/>
      <w:r w:rsidRPr="00C45B00">
        <w:rPr>
          <w:rFonts w:ascii="Palatino Linotype" w:hAnsi="Palatino Linotype"/>
          <w:lang w:val="id-ID"/>
        </w:rPr>
        <w:t>direction</w:t>
      </w:r>
      <w:proofErr w:type="spellEnd"/>
      <w:r w:rsidRPr="00C45B00">
        <w:rPr>
          <w:rFonts w:ascii="Palatino Linotype" w:hAnsi="Palatino Linotype"/>
          <w:lang w:val="id-ID"/>
        </w:rPr>
        <w:t xml:space="preserve">. A </w:t>
      </w:r>
      <w:proofErr w:type="spellStart"/>
      <w:r w:rsidRPr="00C45B00">
        <w:rPr>
          <w:rFonts w:ascii="Palatino Linotype" w:hAnsi="Palatino Linotype"/>
          <w:lang w:val="id-ID"/>
        </w:rPr>
        <w:t>change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does</w:t>
      </w:r>
      <w:proofErr w:type="spellEnd"/>
      <w:r w:rsidRPr="00C45B00">
        <w:rPr>
          <w:rFonts w:ascii="Palatino Linotype" w:hAnsi="Palatino Linotype"/>
          <w:lang w:val="id-ID"/>
        </w:rPr>
        <w:t xml:space="preserve"> not </w:t>
      </w:r>
      <w:proofErr w:type="spellStart"/>
      <w:r w:rsidRPr="00C45B00">
        <w:rPr>
          <w:rFonts w:ascii="Palatino Linotype" w:hAnsi="Palatino Linotype"/>
          <w:lang w:val="id-ID"/>
        </w:rPr>
        <w:t>arise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lastRenderedPageBreak/>
        <w:t>chance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but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process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change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requires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time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many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influencing</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factors</w:t>
      </w:r>
      <w:proofErr w:type="spellEnd"/>
      <w:r w:rsidRPr="00C45B00">
        <w:rPr>
          <w:rFonts w:ascii="Palatino Linotype" w:hAnsi="Palatino Linotype"/>
          <w:lang w:val="id-ID"/>
        </w:rPr>
        <w:t xml:space="preserve"> </w:t>
      </w:r>
      <w:r w:rsidR="00F55AB6" w:rsidRPr="00C45B00">
        <w:rPr>
          <w:rFonts w:ascii="Palatino Linotype" w:hAnsi="Palatino Linotype"/>
          <w:lang w:val="id-ID"/>
        </w:rPr>
        <w:fldChar w:fldCharType="begin" w:fldLock="1"/>
      </w:r>
      <w:r w:rsidR="00C45B00">
        <w:rPr>
          <w:rFonts w:ascii="Palatino Linotype" w:hAnsi="Palatino Linotype"/>
          <w:lang w:val="id-ID"/>
        </w:rPr>
        <w:instrText>ADDIN CSL_CITATION {"citationItems":[{"id":"ITEM-1","itemData":{"DOI":"10.33701/jipwp.v45i1.350","ISSN":"0216-4019","abstract":"ABSTRACT Digital era has been change human aspect significantly. Changing one aspect of life is boost another aspect . I tried to analysis impact of changing five aspect (management, organization, leadership, industry, society) to government aspect. External environment of government is playing important role to push changing in governmental management, organization, and leadership. Ideally, development of one aspect changing significant and simultan with another aspect, but empirically development of one aspect sometime faster than another aspect. Government as the higher organization of the state must control development of all aspect to maintain equilibrium of the state and society. Key words : digital era, changing continually, changing in government aspect.","author":[{"dropping-particle":"","family":"Wasistiono","given":"Sadu","non-dropping-particle":"","parse-names":false,"suffix":""}],"container-title":"Jurnal Ilmu Pemerintahan Widya Praja","id":"ITEM-1","issue":"1","issued":{"date-parts":[["2019"]]},"page":"1-16","title":"ASPEK PEMERINTAHAN dan PERUBAHAN KOMPREHENSIF ERA DIGITAL","type":"article-journal","volume":"45"},"uris":["http://www.mendeley.com/documents/?uuid=4f1dcdd6-1a7e-4430-b33f-b7149f36a206","http://www.mendeley.com/documents/?uuid=892aa3b8-9c9b-4321-a4a9-c7a28ec5fe2d"]}],"mendeley":{"formattedCitation":"(Wasistiono, 2019)","plainTextFormattedCitation":"(Wasistiono, 2019)","previouslyFormattedCitation":"(Wasistiono, 2019)"},"properties":{"noteIndex":0},"schema":"https://github.com/citation-style-language/schema/raw/master/csl-citation.json"}</w:instrText>
      </w:r>
      <w:r w:rsidR="00F55AB6" w:rsidRPr="00C45B00">
        <w:rPr>
          <w:rFonts w:ascii="Palatino Linotype" w:hAnsi="Palatino Linotype"/>
          <w:lang w:val="id-ID"/>
        </w:rPr>
        <w:fldChar w:fldCharType="separate"/>
      </w:r>
      <w:r w:rsidR="00F55AB6" w:rsidRPr="00C45B00">
        <w:rPr>
          <w:rFonts w:ascii="Palatino Linotype" w:hAnsi="Palatino Linotype"/>
          <w:noProof/>
          <w:lang w:val="id-ID"/>
        </w:rPr>
        <w:t>(Wasistiono, 2019)</w:t>
      </w:r>
      <w:r w:rsidR="00F55AB6" w:rsidRPr="00C45B00">
        <w:rPr>
          <w:rFonts w:ascii="Palatino Linotype" w:hAnsi="Palatino Linotype"/>
        </w:rPr>
        <w:fldChar w:fldCharType="end"/>
      </w:r>
      <w:r w:rsidR="00F55AB6" w:rsidRPr="00C45B00">
        <w:rPr>
          <w:rFonts w:ascii="Palatino Linotype" w:hAnsi="Palatino Linotype"/>
          <w:lang w:val="id-ID"/>
        </w:rPr>
        <w:t xml:space="preserve">. </w:t>
      </w:r>
    </w:p>
    <w:p w14:paraId="54DF4B50" w14:textId="77777777" w:rsidR="00C45B00" w:rsidRPr="00C45B00" w:rsidRDefault="00C45B00" w:rsidP="00F55AB6">
      <w:pPr>
        <w:spacing w:after="0" w:line="240" w:lineRule="auto"/>
        <w:jc w:val="both"/>
        <w:rPr>
          <w:rFonts w:ascii="Palatino Linotype" w:hAnsi="Palatino Linotype"/>
          <w:lang w:val="id-ID"/>
        </w:rPr>
      </w:pPr>
    </w:p>
    <w:p w14:paraId="49B5675F" w14:textId="4A5CEDA0" w:rsidR="00F55AB6" w:rsidRPr="00C45B00" w:rsidRDefault="00251E82" w:rsidP="00F55AB6">
      <w:pPr>
        <w:spacing w:after="0" w:line="240" w:lineRule="auto"/>
        <w:jc w:val="both"/>
        <w:rPr>
          <w:rFonts w:ascii="Palatino Linotype" w:hAnsi="Palatino Linotype"/>
          <w:lang w:val="id-ID"/>
        </w:rPr>
      </w:pPr>
      <w:proofErr w:type="spellStart"/>
      <w:r w:rsidRPr="00C45B00">
        <w:rPr>
          <w:rFonts w:ascii="Palatino Linotype" w:hAnsi="Palatino Linotype"/>
          <w:lang w:val="id-ID"/>
        </w:rPr>
        <w:t>This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is</w:t>
      </w:r>
      <w:proofErr w:type="spellEnd"/>
      <w:r w:rsidRPr="00C45B00">
        <w:rPr>
          <w:rFonts w:ascii="Palatino Linotype" w:hAnsi="Palatino Linotype"/>
          <w:lang w:val="id-ID"/>
        </w:rPr>
        <w:t xml:space="preserve"> in </w:t>
      </w:r>
      <w:proofErr w:type="spellStart"/>
      <w:r w:rsidRPr="00C45B00">
        <w:rPr>
          <w:rFonts w:ascii="Palatino Linotype" w:hAnsi="Palatino Linotype"/>
          <w:lang w:val="id-ID"/>
        </w:rPr>
        <w:t>line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with</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opinion</w:t>
      </w:r>
      <w:proofErr w:type="spellEnd"/>
      <w:r w:rsidRPr="00C45B00">
        <w:rPr>
          <w:rFonts w:ascii="Palatino Linotype" w:hAnsi="Palatino Linotype"/>
          <w:lang w:val="id-ID"/>
        </w:rPr>
        <w:t xml:space="preserve"> in </w:t>
      </w:r>
      <w:proofErr w:type="spellStart"/>
      <w:r w:rsidRPr="00C45B00">
        <w:rPr>
          <w:rFonts w:ascii="Palatino Linotype" w:hAnsi="Palatino Linotype"/>
          <w:lang w:val="id-ID"/>
        </w:rPr>
        <w:t>Wasistiono's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journal</w:t>
      </w:r>
      <w:proofErr w:type="spellEnd"/>
      <w:r w:rsidRPr="00C45B00">
        <w:rPr>
          <w:rFonts w:ascii="Palatino Linotype" w:hAnsi="Palatino Linotype"/>
          <w:lang w:val="id-ID"/>
        </w:rPr>
        <w:t xml:space="preserve"> (2019) </w:t>
      </w:r>
      <w:proofErr w:type="spellStart"/>
      <w:r w:rsidRPr="00C45B00">
        <w:rPr>
          <w:rFonts w:ascii="Palatino Linotype" w:hAnsi="Palatino Linotype"/>
          <w:lang w:val="id-ID"/>
        </w:rPr>
        <w:t>which</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states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that</w:t>
      </w:r>
      <w:proofErr w:type="spellEnd"/>
      <w:r w:rsidRPr="00C45B00">
        <w:rPr>
          <w:rFonts w:ascii="Palatino Linotype" w:hAnsi="Palatino Linotype"/>
          <w:lang w:val="id-ID"/>
        </w:rPr>
        <w:t xml:space="preserve"> in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current</w:t>
      </w:r>
      <w:proofErr w:type="spellEnd"/>
      <w:r w:rsidRPr="00C45B00">
        <w:rPr>
          <w:rFonts w:ascii="Palatino Linotype" w:hAnsi="Palatino Linotype"/>
          <w:lang w:val="id-ID"/>
        </w:rPr>
        <w:t xml:space="preserve"> digital era,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massive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use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internet has </w:t>
      </w:r>
      <w:proofErr w:type="spellStart"/>
      <w:r w:rsidRPr="00C45B00">
        <w:rPr>
          <w:rFonts w:ascii="Palatino Linotype" w:hAnsi="Palatino Linotype"/>
          <w:lang w:val="id-ID"/>
        </w:rPr>
        <w:t>given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rise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to</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unknown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unpredictable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changes</w:t>
      </w:r>
      <w:proofErr w:type="spellEnd"/>
      <w:r w:rsidRPr="00C45B00">
        <w:rPr>
          <w:rFonts w:ascii="Palatino Linotype" w:hAnsi="Palatino Linotype"/>
          <w:lang w:val="id-ID"/>
        </w:rPr>
        <w:t xml:space="preserve">. </w:t>
      </w:r>
      <w:r w:rsidR="00F55AB6" w:rsidRPr="00C45B00">
        <w:rPr>
          <w:rFonts w:ascii="Palatino Linotype" w:hAnsi="Palatino Linotype"/>
          <w:lang w:val="id-ID"/>
        </w:rPr>
        <w:fldChar w:fldCharType="begin" w:fldLock="1"/>
      </w:r>
      <w:r w:rsidR="00C45B00">
        <w:rPr>
          <w:rFonts w:ascii="Palatino Linotype" w:hAnsi="Palatino Linotype"/>
          <w:lang w:val="id-ID"/>
        </w:rPr>
        <w:instrText>ADDIN CSL_CITATION {"citationItems":[{"id":"ITEM-1","itemData":{"DOI":"10.33701/jipwp.v45i1.350","ISSN":"0216-4019","abstract":"ABSTRACT Digital era has been change human aspect significantly. Changing one aspect of life is boost another aspect . I tried to analysis impact of changing five aspect (management, organization, leadership, industry, society) to government aspect. External environment of government is playing important role to push changing in governmental management, organization, and leadership. Ideally, development of one aspect changing significant and simultan with another aspect, but empirically development of one aspect sometime faster than another aspect. Government as the higher organization of the state must control development of all aspect to maintain equilibrium of the state and society. Key words : digital era, changing continually, changing in government aspect.","author":[{"dropping-particle":"","family":"Wasistiono","given":"Sadu","non-dropping-particle":"","parse-names":false,"suffix":""}],"container-title":"Jurnal Ilmu Pemerintahan Widya Praja","id":"ITEM-1","issue":"1","issued":{"date-parts":[["2019"]]},"page":"1-16","title":"ASPEK PEMERINTAHAN dan PERUBAHAN KOMPREHENSIF ERA DIGITAL","type":"article-journal","volume":"45"},"uris":["http://www.mendeley.com/documents/?uuid=892aa3b8-9c9b-4321-a4a9-c7a28ec5fe2d","http://www.mendeley.com/documents/?uuid=4f1dcdd6-1a7e-4430-b33f-b7149f36a206"]}],"mendeley":{"formattedCitation":"(Wasistiono, 2019)","plainTextFormattedCitation":"(Wasistiono, 2019)","previouslyFormattedCitation":"(Wasistiono, 2019)"},"properties":{"noteIndex":0},"schema":"https://github.com/citation-style-language/schema/raw/master/csl-citation.json"}</w:instrText>
      </w:r>
      <w:r w:rsidR="00F55AB6" w:rsidRPr="00C45B00">
        <w:rPr>
          <w:rFonts w:ascii="Palatino Linotype" w:hAnsi="Palatino Linotype"/>
          <w:lang w:val="id-ID"/>
        </w:rPr>
        <w:fldChar w:fldCharType="separate"/>
      </w:r>
      <w:r w:rsidR="00F55AB6" w:rsidRPr="00C45B00">
        <w:rPr>
          <w:rFonts w:ascii="Palatino Linotype" w:hAnsi="Palatino Linotype"/>
          <w:noProof/>
          <w:lang w:val="id-ID"/>
        </w:rPr>
        <w:t>(Wasistiono, 2019)</w:t>
      </w:r>
      <w:r w:rsidR="00F55AB6" w:rsidRPr="00C45B00">
        <w:rPr>
          <w:rFonts w:ascii="Palatino Linotype" w:hAnsi="Palatino Linotype"/>
        </w:rPr>
        <w:fldChar w:fldCharType="end"/>
      </w:r>
      <w:r w:rsidR="00F55AB6" w:rsidRPr="00C45B00">
        <w:rPr>
          <w:rFonts w:ascii="Palatino Linotype" w:hAnsi="Palatino Linotype"/>
          <w:lang w:val="id-ID"/>
        </w:rPr>
        <w:t xml:space="preserve">. </w:t>
      </w:r>
      <w:proofErr w:type="spellStart"/>
      <w:r w:rsidRPr="00C45B00">
        <w:rPr>
          <w:rFonts w:ascii="Palatino Linotype" w:hAnsi="Palatino Linotype"/>
          <w:lang w:val="id-ID"/>
        </w:rPr>
        <w:t>Initially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political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communication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took</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form</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orations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for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prospective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state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or</w:t>
      </w:r>
      <w:proofErr w:type="spellEnd"/>
      <w:r w:rsidRPr="00C45B00">
        <w:rPr>
          <w:rFonts w:ascii="Palatino Linotype" w:hAnsi="Palatino Linotype"/>
          <w:lang w:val="id-ID"/>
        </w:rPr>
        <w:t xml:space="preserve"> regional </w:t>
      </w:r>
      <w:proofErr w:type="spellStart"/>
      <w:r w:rsidRPr="00C45B00">
        <w:rPr>
          <w:rFonts w:ascii="Palatino Linotype" w:hAnsi="Palatino Linotype"/>
          <w:lang w:val="id-ID"/>
        </w:rPr>
        <w:t>leaders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which</w:t>
      </w:r>
      <w:proofErr w:type="spellEnd"/>
      <w:r w:rsidRPr="00C45B00">
        <w:rPr>
          <w:rFonts w:ascii="Palatino Linotype" w:hAnsi="Palatino Linotype"/>
          <w:lang w:val="id-ID"/>
        </w:rPr>
        <w:t xml:space="preserve"> were </w:t>
      </w:r>
      <w:proofErr w:type="spellStart"/>
      <w:r w:rsidRPr="00C45B00">
        <w:rPr>
          <w:rFonts w:ascii="Palatino Linotype" w:hAnsi="Palatino Linotype"/>
          <w:lang w:val="id-ID"/>
        </w:rPr>
        <w:t>carried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out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openly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directly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but</w:t>
      </w:r>
      <w:proofErr w:type="spellEnd"/>
      <w:r w:rsidRPr="00C45B00">
        <w:rPr>
          <w:rFonts w:ascii="Palatino Linotype" w:hAnsi="Palatino Linotype"/>
          <w:lang w:val="id-ID"/>
        </w:rPr>
        <w:t xml:space="preserve"> in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current</w:t>
      </w:r>
      <w:proofErr w:type="spellEnd"/>
      <w:r w:rsidRPr="00C45B00">
        <w:rPr>
          <w:rFonts w:ascii="Palatino Linotype" w:hAnsi="Palatino Linotype"/>
          <w:lang w:val="id-ID"/>
        </w:rPr>
        <w:t xml:space="preserve"> digital era </w:t>
      </w:r>
      <w:proofErr w:type="spellStart"/>
      <w:r w:rsidRPr="00C45B00">
        <w:rPr>
          <w:rFonts w:ascii="Palatino Linotype" w:hAnsi="Palatino Linotype"/>
          <w:lang w:val="id-ID"/>
        </w:rPr>
        <w:t>political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speeches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practices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can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also</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use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social</w:t>
      </w:r>
      <w:proofErr w:type="spellEnd"/>
      <w:r w:rsidRPr="00C45B00">
        <w:rPr>
          <w:rFonts w:ascii="Palatino Linotype" w:hAnsi="Palatino Linotype"/>
          <w:lang w:val="id-ID"/>
        </w:rPr>
        <w:t xml:space="preserve"> media </w:t>
      </w:r>
      <w:proofErr w:type="spellStart"/>
      <w:r w:rsidRPr="00C45B00">
        <w:rPr>
          <w:rFonts w:ascii="Palatino Linotype" w:hAnsi="Palatino Linotype"/>
          <w:lang w:val="id-ID"/>
        </w:rPr>
        <w:t>such</w:t>
      </w:r>
      <w:proofErr w:type="spellEnd"/>
      <w:r w:rsidRPr="00C45B00">
        <w:rPr>
          <w:rFonts w:ascii="Palatino Linotype" w:hAnsi="Palatino Linotype"/>
          <w:lang w:val="id-ID"/>
        </w:rPr>
        <w:t xml:space="preserve"> as Facebook, Twitter </w:t>
      </w:r>
      <w:proofErr w:type="spellStart"/>
      <w:r w:rsidRPr="00C45B00">
        <w:rPr>
          <w:rFonts w:ascii="Palatino Linotype" w:hAnsi="Palatino Linotype"/>
          <w:lang w:val="id-ID"/>
        </w:rPr>
        <w:t>or</w:t>
      </w:r>
      <w:proofErr w:type="spellEnd"/>
      <w:r w:rsidRPr="00C45B00">
        <w:rPr>
          <w:rFonts w:ascii="Palatino Linotype" w:hAnsi="Palatino Linotype"/>
          <w:lang w:val="id-ID"/>
        </w:rPr>
        <w:t xml:space="preserve"> X, </w:t>
      </w:r>
      <w:proofErr w:type="spellStart"/>
      <w:r w:rsidRPr="00C45B00">
        <w:rPr>
          <w:rFonts w:ascii="Palatino Linotype" w:hAnsi="Palatino Linotype"/>
          <w:lang w:val="id-ID"/>
        </w:rPr>
        <w:t>YouTube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Instagram </w:t>
      </w:r>
      <w:r w:rsidR="00F55AB6" w:rsidRPr="00C45B00">
        <w:rPr>
          <w:rFonts w:ascii="Palatino Linotype" w:hAnsi="Palatino Linotype"/>
          <w:lang w:val="id-ID"/>
        </w:rPr>
        <w:fldChar w:fldCharType="begin" w:fldLock="1"/>
      </w:r>
      <w:r w:rsidR="00C45B00">
        <w:rPr>
          <w:rFonts w:ascii="Palatino Linotype" w:hAnsi="Palatino Linotype"/>
          <w:lang w:val="id-ID"/>
        </w:rPr>
        <w:instrText>ADDIN CSL_CITATION {"citationItems":[{"id":"ITEM-1","itemData":{"ISBN":"9788578110796","ISSN":"00127086","PMID":"25246403","abstract":"ABSTRACT In the last two decades Internet has influenced aspects of human life including democracy. In Indonesian context, since the arrival of Internet in the last 1990s, it was creating new phenomenon known as online political communication. it has dramatically changed the practice of traditional political communication mediated by convensional media. This article tries to provide discussion practical and theoretical discussion related to the issue. Theoreticaly it explores of how internet has modified classical political communication theory; how new character of Internet has potential effect for producing better quality and quantity of political communication as well as how it has arised problematic issues on the process. Furthermore, this discussion briefly conclude that political communication in the future might never separate from this new medium. It may become most intriguing 'live laboratory' for researcher of the potential roles of the Internet in the political communication process.","author":[{"dropping-particle":"","family":"Hasfi","given":"Nurul","non-dropping-particle":"","parse-names":false,"suffix":""}],"container-title":"Jurnal Ilmu Politik","id":"ITEM-1","issue":"1","issued":{"date-parts":[["2019"]]},"page":"93-111","title":"KOMUNIKASI POLITIK DI ERA DIGITAL","type":"article-journal","volume":"10"},"uris":["http://www.mendeley.com/documents/?uuid=f0ab6ccc-d8b9-45ce-a06e-a894851c3c7a","http://www.mendeley.com/documents/?uuid=82f2495e-a503-4910-a0c6-bbf433d6675f"]}],"mendeley":{"formattedCitation":"(N. Hasfi, 2019)","plainTextFormattedCitation":"(N. Hasfi, 2019)","previouslyFormattedCitation":"(N. Hasfi, 2019)"},"properties":{"noteIndex":0},"schema":"https://github.com/citation-style-language/schema/raw/master/csl-citation.json"}</w:instrText>
      </w:r>
      <w:r w:rsidR="00F55AB6" w:rsidRPr="00C45B00">
        <w:rPr>
          <w:rFonts w:ascii="Palatino Linotype" w:hAnsi="Palatino Linotype"/>
          <w:lang w:val="id-ID"/>
        </w:rPr>
        <w:fldChar w:fldCharType="separate"/>
      </w:r>
      <w:r w:rsidR="00F55AB6" w:rsidRPr="00C45B00">
        <w:rPr>
          <w:rFonts w:ascii="Palatino Linotype" w:hAnsi="Palatino Linotype"/>
          <w:noProof/>
          <w:lang w:val="id-ID"/>
        </w:rPr>
        <w:t>(N. Hasfi, 2019)</w:t>
      </w:r>
      <w:r w:rsidR="00F55AB6" w:rsidRPr="00C45B00">
        <w:rPr>
          <w:rFonts w:ascii="Palatino Linotype" w:hAnsi="Palatino Linotype"/>
        </w:rPr>
        <w:fldChar w:fldCharType="end"/>
      </w:r>
      <w:r w:rsidR="00F55AB6" w:rsidRPr="00C45B00">
        <w:rPr>
          <w:rFonts w:ascii="Palatino Linotype" w:hAnsi="Palatino Linotype"/>
          <w:lang w:val="id-ID"/>
        </w:rPr>
        <w:t xml:space="preserve">. </w:t>
      </w:r>
    </w:p>
    <w:p w14:paraId="1639CA20" w14:textId="77777777" w:rsidR="00C45B00" w:rsidRPr="00C45B00" w:rsidRDefault="00C45B00" w:rsidP="00735890">
      <w:pPr>
        <w:spacing w:after="0" w:line="240" w:lineRule="auto"/>
        <w:jc w:val="both"/>
        <w:rPr>
          <w:rFonts w:ascii="Palatino Linotype" w:hAnsi="Palatino Linotype"/>
          <w:lang w:val="id-ID"/>
        </w:rPr>
      </w:pPr>
    </w:p>
    <w:p w14:paraId="09C24A26" w14:textId="5FC2BBE6" w:rsidR="00F54463" w:rsidRPr="00C45B00" w:rsidRDefault="00735890" w:rsidP="00735890">
      <w:pPr>
        <w:spacing w:after="0" w:line="240" w:lineRule="auto"/>
        <w:jc w:val="both"/>
        <w:rPr>
          <w:rFonts w:ascii="Palatino Linotype" w:hAnsi="Palatino Linotype"/>
          <w:lang w:val="en-GB"/>
        </w:rPr>
      </w:pPr>
      <w:proofErr w:type="spellStart"/>
      <w:r w:rsidRPr="00C45B00">
        <w:rPr>
          <w:rFonts w:ascii="Palatino Linotype" w:hAnsi="Palatino Linotype"/>
          <w:lang w:val="id-ID"/>
        </w:rPr>
        <w:t>Developing</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information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communication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technology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especially</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internet, has had a </w:t>
      </w:r>
      <w:proofErr w:type="spellStart"/>
      <w:r w:rsidRPr="00C45B00">
        <w:rPr>
          <w:rFonts w:ascii="Palatino Linotype" w:hAnsi="Palatino Linotype"/>
          <w:lang w:val="id-ID"/>
        </w:rPr>
        <w:t>significant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influence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social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political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cultural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change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or</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transformation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throughout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world</w:t>
      </w:r>
      <w:proofErr w:type="spellEnd"/>
      <w:r w:rsidRPr="00C45B00">
        <w:rPr>
          <w:rFonts w:ascii="Palatino Linotype" w:hAnsi="Palatino Linotype"/>
          <w:lang w:val="id-ID"/>
        </w:rPr>
        <w:t xml:space="preserve">. The internet </w:t>
      </w:r>
      <w:proofErr w:type="spellStart"/>
      <w:r w:rsidRPr="00C45B00">
        <w:rPr>
          <w:rFonts w:ascii="Palatino Linotype" w:hAnsi="Palatino Linotype"/>
          <w:lang w:val="id-ID"/>
        </w:rPr>
        <w:t>forms</w:t>
      </w:r>
      <w:proofErr w:type="spellEnd"/>
      <w:r w:rsidRPr="00C45B00">
        <w:rPr>
          <w:rFonts w:ascii="Palatino Linotype" w:hAnsi="Palatino Linotype"/>
          <w:lang w:val="id-ID"/>
        </w:rPr>
        <w:t xml:space="preserve"> a </w:t>
      </w:r>
      <w:proofErr w:type="spellStart"/>
      <w:r w:rsidRPr="00C45B00">
        <w:rPr>
          <w:rFonts w:ascii="Palatino Linotype" w:hAnsi="Palatino Linotype"/>
          <w:lang w:val="id-ID"/>
        </w:rPr>
        <w:t>suitable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place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to</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channel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ideas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reach</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social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networks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friends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public</w:t>
      </w:r>
      <w:proofErr w:type="spellEnd"/>
      <w:r w:rsidRPr="00C45B00">
        <w:rPr>
          <w:rFonts w:ascii="Palatino Linotype" w:hAnsi="Palatino Linotype"/>
          <w:lang w:val="id-ID"/>
        </w:rPr>
        <w:t xml:space="preserve"> </w:t>
      </w:r>
      <w:proofErr w:type="spellStart"/>
      <w:r w:rsidR="00BA5164" w:rsidRPr="00C45B00">
        <w:rPr>
          <w:rFonts w:ascii="Palatino Linotype" w:hAnsi="Palatino Linotype"/>
          <w:lang w:val="id-ID"/>
        </w:rPr>
        <w:t>participate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various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important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issues</w:t>
      </w:r>
      <w:proofErr w:type="spellEnd"/>
      <w:r w:rsidRPr="00C45B00">
        <w:rPr>
          <w:rFonts w:ascii="Palatino Linotype" w:hAnsi="Palatino Linotype"/>
          <w:lang w:val="id-ID"/>
        </w:rPr>
        <w:t xml:space="preserve">. </w:t>
      </w:r>
      <w:r w:rsidR="00F55AB6" w:rsidRPr="00C45B00">
        <w:rPr>
          <w:rFonts w:ascii="Palatino Linotype" w:hAnsi="Palatino Linotype"/>
          <w:lang w:val="id-ID"/>
        </w:rPr>
        <w:fldChar w:fldCharType="begin" w:fldLock="1"/>
      </w:r>
      <w:r w:rsidR="00C45B00">
        <w:rPr>
          <w:rFonts w:ascii="Palatino Linotype" w:hAnsi="Palatino Linotype"/>
          <w:lang w:val="id-ID"/>
        </w:rPr>
        <w:instrText>ADDIN CSL_CITATION {"citationItems":[{"id":"ITEM-1","itemData":{"DOI":"10.5040/9798400609183.ch-004","abstract":"The development of information technology and the internet has brought significant changes in various aspects of human life. One of the emerging impacts is the transformation of the role of youth in encouraging women's political awareness. This aims to explain how virtual communities, which are initiated by youth through internet platforms, can become a public sphere in digitizing the bureaucracy and encouraging women's political awakening. In addition, the virtual community is also a place to strengthen relations between women and the government and the bureaucracy. Through the internet platform, community members can interact with government officials, convey their aspirations, and influence public policy. Digitalization of the bureaucracy provides new opportunities for women's political participation through faster communication, information transparency, and wider accessibility. In order to increase the effectiveness of virtual communities as a public sphere in digitizing the bureaucracy, steps are needed such as increasing digital literacy, increasing women's participation in these communities, and strengthening collaboration with the government and related institutions. Thus, youth can play a more active role in developing women's political awareness and driving positive changes in the bureaucratic system. All of these steps will also have a good impact on the implementation of the upcoming 2024 elections.","author":[{"dropping-particle":"","family":"Fairuza","given":"Hanny Hilmia","non-dropping-particle":"","parse-names":false,"suffix":""},{"dropping-particle":"","family":"Rastikasari","given":"Dewi","non-dropping-particle":"","parse-names":false,"suffix":""},{"dropping-particle":"","family":"Rahmansyah","given":"Nadhif Nur","non-dropping-particle":"","parse-names":false,"suffix":""}],"container-title":"GLOSAINS Jurnal Sains Global Indonesia","id":"ITEM-1","issue":"2","issued":{"date-parts":[["2023"]]},"page":"31-40","title":"TRANSFORMASI POLITICAL AWAKENING PEREMPUAN: KOMUNITAS VIRTUAL SEBAGAI WUJUD PERAN PEMUDA MELALUI PLATFORM INTERNET SEBAGAI PUBLIC SPHERE DALAM ERA DIGITAL","type":"article-journal","volume":"4"},"uris":["http://www.mendeley.com/documents/?uuid=e9fa3168-a30f-449e-935c-fd7cc563aebb","http://www.mendeley.com/documents/?uuid=dc5ea66e-c716-4071-8168-ee3a7edfb895"]}],"mendeley":{"formattedCitation":"(Fairuza et al., 2023)","plainTextFormattedCitation":"(Fairuza et al., 2023)","previouslyFormattedCitation":"(Fairuza et al., 2023)"},"properties":{"noteIndex":0},"schema":"https://github.com/citation-style-language/schema/raw/master/csl-citation.json"}</w:instrText>
      </w:r>
      <w:r w:rsidR="00F55AB6" w:rsidRPr="00C45B00">
        <w:rPr>
          <w:rFonts w:ascii="Palatino Linotype" w:hAnsi="Palatino Linotype"/>
          <w:lang w:val="id-ID"/>
        </w:rPr>
        <w:fldChar w:fldCharType="separate"/>
      </w:r>
      <w:r w:rsidR="00F55AB6" w:rsidRPr="00C45B00">
        <w:rPr>
          <w:rFonts w:ascii="Palatino Linotype" w:hAnsi="Palatino Linotype"/>
          <w:noProof/>
          <w:lang w:val="id-ID"/>
        </w:rPr>
        <w:t>(Fairuza et al., 2023)</w:t>
      </w:r>
      <w:r w:rsidR="00F55AB6" w:rsidRPr="00C45B00">
        <w:rPr>
          <w:rFonts w:ascii="Palatino Linotype" w:hAnsi="Palatino Linotype"/>
        </w:rPr>
        <w:fldChar w:fldCharType="end"/>
      </w:r>
      <w:r w:rsidR="00F55AB6" w:rsidRPr="00C45B00">
        <w:rPr>
          <w:rFonts w:ascii="Palatino Linotype" w:hAnsi="Palatino Linotype"/>
          <w:lang w:val="id-ID"/>
        </w:rPr>
        <w:t xml:space="preserve">. </w:t>
      </w:r>
      <w:proofErr w:type="spellStart"/>
      <w:r w:rsidR="00BA5164" w:rsidRPr="00C45B00">
        <w:rPr>
          <w:rFonts w:ascii="Palatino Linotype" w:hAnsi="Palatino Linotype"/>
          <w:lang w:val="id-ID"/>
        </w:rPr>
        <w:t>This</w:t>
      </w:r>
      <w:proofErr w:type="spellEnd"/>
      <w:r w:rsidR="00BA5164" w:rsidRPr="00C45B00">
        <w:rPr>
          <w:rFonts w:ascii="Palatino Linotype" w:hAnsi="Palatino Linotype"/>
          <w:lang w:val="id-ID"/>
        </w:rPr>
        <w:t xml:space="preserve"> </w:t>
      </w:r>
      <w:proofErr w:type="spellStart"/>
      <w:r w:rsidR="00BA5164" w:rsidRPr="00C45B00">
        <w:rPr>
          <w:rFonts w:ascii="Palatino Linotype" w:hAnsi="Palatino Linotype"/>
          <w:lang w:val="id-ID"/>
        </w:rPr>
        <w:t>research</w:t>
      </w:r>
      <w:proofErr w:type="spellEnd"/>
      <w:r w:rsidR="00BA5164" w:rsidRPr="00C45B00">
        <w:rPr>
          <w:rFonts w:ascii="Palatino Linotype" w:hAnsi="Palatino Linotype"/>
          <w:lang w:val="id-ID"/>
        </w:rPr>
        <w:t xml:space="preserve"> </w:t>
      </w:r>
      <w:proofErr w:type="spellStart"/>
      <w:r w:rsidR="00BA5164" w:rsidRPr="00C45B00">
        <w:rPr>
          <w:rFonts w:ascii="Palatino Linotype" w:hAnsi="Palatino Linotype"/>
          <w:lang w:val="id-ID"/>
        </w:rPr>
        <w:t>aimed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to</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find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out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what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kind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public</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policies</w:t>
      </w:r>
      <w:proofErr w:type="spellEnd"/>
      <w:r w:rsidRPr="00C45B00">
        <w:rPr>
          <w:rFonts w:ascii="Palatino Linotype" w:hAnsi="Palatino Linotype"/>
          <w:lang w:val="id-ID"/>
        </w:rPr>
        <w:t xml:space="preserve"> are </w:t>
      </w:r>
      <w:proofErr w:type="spellStart"/>
      <w:r w:rsidRPr="00C45B00">
        <w:rPr>
          <w:rFonts w:ascii="Palatino Linotype" w:hAnsi="Palatino Linotype"/>
          <w:lang w:val="id-ID"/>
        </w:rPr>
        <w:t>made</w:t>
      </w:r>
      <w:proofErr w:type="spellEnd"/>
      <w:r w:rsidRPr="00C45B00">
        <w:rPr>
          <w:rFonts w:ascii="Palatino Linotype" w:hAnsi="Palatino Linotype"/>
          <w:lang w:val="id-ID"/>
        </w:rPr>
        <w:t xml:space="preserve"> in </w:t>
      </w:r>
      <w:proofErr w:type="spellStart"/>
      <w:r w:rsidRPr="00C45B00">
        <w:rPr>
          <w:rFonts w:ascii="Palatino Linotype" w:hAnsi="Palatino Linotype"/>
          <w:lang w:val="id-ID"/>
        </w:rPr>
        <w:t>the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current</w:t>
      </w:r>
      <w:proofErr w:type="spellEnd"/>
      <w:r w:rsidRPr="00C45B00">
        <w:rPr>
          <w:rFonts w:ascii="Palatino Linotype" w:hAnsi="Palatino Linotype"/>
          <w:lang w:val="id-ID"/>
        </w:rPr>
        <w:t xml:space="preserve"> digital era </w:t>
      </w:r>
      <w:proofErr w:type="spellStart"/>
      <w:r w:rsidRPr="00C45B00">
        <w:rPr>
          <w:rFonts w:ascii="Palatino Linotype" w:hAnsi="Palatino Linotype"/>
          <w:lang w:val="id-ID"/>
        </w:rPr>
        <w:t>so</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that</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they</w:t>
      </w:r>
      <w:proofErr w:type="spellEnd"/>
      <w:r w:rsidRPr="00C45B00">
        <w:rPr>
          <w:rFonts w:ascii="Palatino Linotype" w:hAnsi="Palatino Linotype"/>
          <w:lang w:val="id-ID"/>
        </w:rPr>
        <w:t xml:space="preserve"> are </w:t>
      </w:r>
      <w:proofErr w:type="spellStart"/>
      <w:r w:rsidRPr="00C45B00">
        <w:rPr>
          <w:rFonts w:ascii="Palatino Linotype" w:hAnsi="Palatino Linotype"/>
          <w:lang w:val="id-ID"/>
        </w:rPr>
        <w:t>able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to</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change</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conventional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forms</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of</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political</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communication</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through</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new</w:t>
      </w:r>
      <w:proofErr w:type="spellEnd"/>
      <w:r w:rsidRPr="00C45B00">
        <w:rPr>
          <w:rFonts w:ascii="Palatino Linotype" w:hAnsi="Palatino Linotype"/>
          <w:lang w:val="id-ID"/>
        </w:rPr>
        <w:t xml:space="preserve"> media </w:t>
      </w:r>
      <w:proofErr w:type="spellStart"/>
      <w:r w:rsidRPr="00C45B00">
        <w:rPr>
          <w:rFonts w:ascii="Palatino Linotype" w:hAnsi="Palatino Linotype"/>
          <w:lang w:val="id-ID"/>
        </w:rPr>
        <w:t>that</w:t>
      </w:r>
      <w:proofErr w:type="spellEnd"/>
      <w:r w:rsidRPr="00C45B00">
        <w:rPr>
          <w:rFonts w:ascii="Palatino Linotype" w:hAnsi="Palatino Linotype"/>
          <w:lang w:val="id-ID"/>
        </w:rPr>
        <w:t xml:space="preserve"> are </w:t>
      </w:r>
      <w:proofErr w:type="spellStart"/>
      <w:r w:rsidRPr="00C45B00">
        <w:rPr>
          <w:rFonts w:ascii="Palatino Linotype" w:hAnsi="Palatino Linotype"/>
          <w:lang w:val="id-ID"/>
        </w:rPr>
        <w:t>emerging</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and</w:t>
      </w:r>
      <w:proofErr w:type="spellEnd"/>
      <w:r w:rsidRPr="00C45B00">
        <w:rPr>
          <w:rFonts w:ascii="Palatino Linotype" w:hAnsi="Palatino Linotype"/>
          <w:lang w:val="id-ID"/>
        </w:rPr>
        <w:t xml:space="preserve"> </w:t>
      </w:r>
      <w:proofErr w:type="spellStart"/>
      <w:r w:rsidRPr="00C45B00">
        <w:rPr>
          <w:rFonts w:ascii="Palatino Linotype" w:hAnsi="Palatino Linotype"/>
          <w:lang w:val="id-ID"/>
        </w:rPr>
        <w:t>developing</w:t>
      </w:r>
      <w:proofErr w:type="spellEnd"/>
      <w:r w:rsidRPr="00C45B00">
        <w:rPr>
          <w:rFonts w:ascii="Palatino Linotype" w:hAnsi="Palatino Linotype"/>
          <w:lang w:val="id-ID"/>
        </w:rPr>
        <w:t xml:space="preserve"> as </w:t>
      </w:r>
      <w:proofErr w:type="spellStart"/>
      <w:r w:rsidRPr="00C45B00">
        <w:rPr>
          <w:rFonts w:ascii="Palatino Linotype" w:hAnsi="Palatino Linotype"/>
          <w:lang w:val="id-ID"/>
        </w:rPr>
        <w:t>they</w:t>
      </w:r>
      <w:proofErr w:type="spellEnd"/>
      <w:r w:rsidRPr="00C45B00">
        <w:rPr>
          <w:rFonts w:ascii="Palatino Linotype" w:hAnsi="Palatino Linotype"/>
          <w:lang w:val="id-ID"/>
        </w:rPr>
        <w:t xml:space="preserve"> are </w:t>
      </w:r>
      <w:proofErr w:type="spellStart"/>
      <w:r w:rsidRPr="00C45B00">
        <w:rPr>
          <w:rFonts w:ascii="Palatino Linotype" w:hAnsi="Palatino Linotype"/>
          <w:lang w:val="id-ID"/>
        </w:rPr>
        <w:t>today</w:t>
      </w:r>
      <w:proofErr w:type="spellEnd"/>
      <w:r w:rsidRPr="00C45B00">
        <w:rPr>
          <w:rFonts w:ascii="Palatino Linotype" w:hAnsi="Palatino Linotype"/>
          <w:lang w:val="id-ID"/>
        </w:rPr>
        <w:t>.</w:t>
      </w:r>
    </w:p>
    <w:p w14:paraId="1D6F7640" w14:textId="77777777" w:rsidR="00735890" w:rsidRPr="00C45B00" w:rsidRDefault="00735890" w:rsidP="00735890">
      <w:pPr>
        <w:spacing w:after="0" w:line="240" w:lineRule="auto"/>
        <w:jc w:val="both"/>
        <w:rPr>
          <w:rFonts w:ascii="Palatino Linotype" w:eastAsia="Palatino" w:hAnsi="Palatino Linotype" w:cs="Palatino"/>
          <w:b/>
          <w:color w:val="339933"/>
          <w:lang w:val="en-GB"/>
        </w:rPr>
      </w:pPr>
    </w:p>
    <w:p w14:paraId="2C25F021" w14:textId="52D7EDF8" w:rsidR="00F55AB6" w:rsidRPr="00C45B00" w:rsidRDefault="005A45AE" w:rsidP="00F55AB6">
      <w:pPr>
        <w:spacing w:after="0" w:line="240" w:lineRule="auto"/>
        <w:rPr>
          <w:rFonts w:ascii="Palatino Linotype" w:eastAsia="Palatino" w:hAnsi="Palatino Linotype" w:cs="Palatino"/>
          <w:b/>
          <w:color w:val="339933"/>
        </w:rPr>
      </w:pPr>
      <w:r w:rsidRPr="00C45B00">
        <w:rPr>
          <w:rFonts w:ascii="Palatino Linotype" w:eastAsia="Palatino" w:hAnsi="Palatino Linotype" w:cs="Palatino"/>
          <w:b/>
          <w:color w:val="339933"/>
        </w:rPr>
        <w:t xml:space="preserve">Research Method </w:t>
      </w:r>
    </w:p>
    <w:p w14:paraId="65131661" w14:textId="16B96E38" w:rsidR="00F55AB6" w:rsidRPr="00C45B00" w:rsidRDefault="00735890" w:rsidP="00F55AB6">
      <w:pPr>
        <w:widowControl w:val="0"/>
        <w:pBdr>
          <w:top w:val="nil"/>
          <w:left w:val="nil"/>
          <w:bottom w:val="nil"/>
          <w:right w:val="nil"/>
          <w:between w:val="nil"/>
        </w:pBdr>
        <w:spacing w:after="0" w:line="240" w:lineRule="auto"/>
        <w:jc w:val="both"/>
        <w:rPr>
          <w:rFonts w:ascii="Palatino Linotype" w:eastAsia="Times New Roman" w:hAnsi="Palatino Linotype" w:cs="Times New Roman"/>
          <w:color w:val="000000"/>
          <w:lang w:val="id-ID"/>
        </w:rPr>
      </w:pP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research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uses</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qualitative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research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method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qualitative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research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method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research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method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analyze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situations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conditions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natural </w:t>
      </w:r>
      <w:proofErr w:type="spellStart"/>
      <w:r w:rsidRPr="00C45B00">
        <w:rPr>
          <w:rFonts w:ascii="Palatino Linotype" w:eastAsia="Times New Roman" w:hAnsi="Palatino Linotype" w:cs="Times New Roman"/>
          <w:color w:val="000000"/>
          <w:lang w:val="id-ID"/>
        </w:rPr>
        <w:t>objects</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research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method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key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instrument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researcher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emphasis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results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qualitative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research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more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towards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meaning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generalization</w:t>
      </w:r>
      <w:proofErr w:type="spellEnd"/>
      <w:r w:rsidRPr="00C45B00">
        <w:rPr>
          <w:rFonts w:ascii="Palatino Linotype" w:eastAsia="Times New Roman" w:hAnsi="Palatino Linotype" w:cs="Times New Roman"/>
          <w:color w:val="000000"/>
          <w:lang w:val="id-ID"/>
        </w:rPr>
        <w:t xml:space="preserve"> </w:t>
      </w:r>
      <w:r w:rsidR="00F55AB6"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{"citationItems":[{"id":"ITEM-1","itemData":{"DOI":"10.51544/jlmk.v6i1.3064","abstract":"Penelitian ini bertujuan untuk untuk mengetahui manifestasi komunikasi di era digital dengan harapan dapat menjawab bagaimana perkembangan politik digital dalam komunikasi politik di Indonesia. Penelitian ini mengunakan metode kualitatif dimana menggunakan beberapa pendekatan dalam pencarian data. Berawal dari studi pustaka melalui literatur-literatur yang ada sebelum terjun pada tahap observasi. Observasi dilakukan terhadap pola-pola komunikasi politik yang terjadi di dunia digital dan diakhir dengan konfirmasi kepada ahli dalam bentuk wawancara untuk menegaskan data yang sudah diperoleh. Dapat disimpulkan bahwa Indonesia memilki indeks demokrasi yang terus menurun, namun dengan hadirnya teknologi digital saat ini dapat dimanfaatkan sebagai alternatif dalam penguatan sistem demokrasi yang di anut oleh Indonesia. Teknologi dapat dimanfaatkan dalam membuka ruang demokrasi yang lebih jujur dan adil seperti proses pemilihan umum (Pemilu) yang mulai dilakukan perubahan dengan beradaptasi terhadap perkembangan teknologi. Komisi pemilihan umum (KPU) sudah mulai menyusun regulasi serta pengembangan aplikasi agar proses Pemilu dengan pemanfaatan teknologi digital dapat segera diterapkan sehingga harapannya kepercayaan masyarakat terhadap hasil pemilu dapat lebih meningkat.","author":[{"dropping-particle":"","family":"Lubis","given":"Ira Aryanti Rasyi","non-dropping-particle":"","parse-names":false,"suffix":""},{"dropping-particle":"","family":"Ramdan","given":"Ahmad Taufiq Maulana","non-dropping-particle":"","parse-names":false,"suffix":""},{"dropping-particle":"","family":"Wiryany","given":"Detya","non-dropping-particle":"","parse-names":false,"suffix":""}],"container-title":"Jurnal Lensa Mutiara Komunikasi","id":"ITEM-1","issue":"1","issued":{"date-parts":[["2022"]]},"page":"193-206","title":"Politik Digital: Manifestasi Komunikasi di Era Digital","type":"article-journal","volume":"6"},"uris":["http://www.mendeley.com/documents/?uuid=8ecb01d6-539f-42c5-8242-26d9b1945f71"]}],"mendeley":{"formattedCitation":"(Lubis et al., 2022)","plainTextFormattedCitation":"(Lubis et al., 2022)","previouslyFormattedCitation":"(Lubis et al., 2022)"},"properties":{"noteIndex":0},"schema":"https://github.com/citation-style-language/schema/raw/master/csl-citation.json"}</w:instrText>
      </w:r>
      <w:r w:rsidR="00F55AB6" w:rsidRPr="00C45B00">
        <w:rPr>
          <w:rFonts w:ascii="Palatino Linotype" w:eastAsia="Times New Roman" w:hAnsi="Palatino Linotype" w:cs="Times New Roman"/>
          <w:color w:val="000000"/>
          <w:lang w:val="id-ID"/>
        </w:rPr>
        <w:fldChar w:fldCharType="separate"/>
      </w:r>
      <w:r w:rsidR="00F55AB6" w:rsidRPr="00C45B00">
        <w:rPr>
          <w:rFonts w:ascii="Palatino Linotype" w:eastAsia="Times New Roman" w:hAnsi="Palatino Linotype" w:cs="Times New Roman"/>
          <w:noProof/>
          <w:color w:val="000000"/>
          <w:lang w:val="id-ID"/>
        </w:rPr>
        <w:t>(Lubis et al., 2022)</w:t>
      </w:r>
      <w:r w:rsidR="00F55AB6" w:rsidRPr="00C45B00">
        <w:rPr>
          <w:rFonts w:ascii="Palatino Linotype" w:eastAsia="Times New Roman" w:hAnsi="Palatino Linotype" w:cs="Times New Roman"/>
          <w:color w:val="000000"/>
        </w:rPr>
        <w:fldChar w:fldCharType="end"/>
      </w:r>
      <w:r w:rsidR="00F55AB6" w:rsidRPr="00C45B00">
        <w:rPr>
          <w:rFonts w:ascii="Palatino Linotype" w:eastAsia="Times New Roman" w:hAnsi="Palatino Linotype" w:cs="Times New Roman"/>
          <w:color w:val="000000"/>
          <w:lang w:val="id-ID"/>
        </w:rPr>
        <w:t xml:space="preserve">. </w:t>
      </w:r>
      <w:r w:rsidRPr="00C45B00">
        <w:rPr>
          <w:rFonts w:ascii="Palatino Linotype" w:eastAsia="Times New Roman" w:hAnsi="Palatino Linotype" w:cs="Times New Roman"/>
          <w:color w:val="000000"/>
          <w:lang w:val="id-ID"/>
        </w:rPr>
        <w:t xml:space="preserve">The data </w:t>
      </w:r>
      <w:proofErr w:type="spellStart"/>
      <w:r w:rsidRPr="00C45B00">
        <w:rPr>
          <w:rFonts w:ascii="Palatino Linotype" w:eastAsia="Times New Roman" w:hAnsi="Palatino Linotype" w:cs="Times New Roman"/>
          <w:color w:val="000000"/>
          <w:lang w:val="id-ID"/>
        </w:rPr>
        <w:t>collection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method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carried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through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literature</w:t>
      </w:r>
      <w:proofErr w:type="spellEnd"/>
      <w:r w:rsidRPr="00C45B00">
        <w:rPr>
          <w:rFonts w:ascii="Palatino Linotype" w:eastAsia="Times New Roman" w:hAnsi="Palatino Linotype" w:cs="Times New Roman"/>
          <w:color w:val="000000"/>
          <w:lang w:val="id-ID"/>
        </w:rPr>
        <w:t xml:space="preserve"> study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documentation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sourced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from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documents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books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journals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articles</w:t>
      </w:r>
      <w:proofErr w:type="spellEnd"/>
      <w:r w:rsidRPr="00C45B00">
        <w:rPr>
          <w:rFonts w:ascii="Palatino Linotype" w:eastAsia="Times New Roman" w:hAnsi="Palatino Linotype" w:cs="Times New Roman"/>
          <w:color w:val="000000"/>
          <w:lang w:val="id-ID"/>
        </w:rPr>
        <w:t xml:space="preserve"> / </w:t>
      </w:r>
      <w:proofErr w:type="spellStart"/>
      <w:r w:rsidRPr="00C45B00">
        <w:rPr>
          <w:rFonts w:ascii="Palatino Linotype" w:eastAsia="Times New Roman" w:hAnsi="Palatino Linotype" w:cs="Times New Roman"/>
          <w:color w:val="000000"/>
          <w:lang w:val="id-ID"/>
        </w:rPr>
        <w:t>other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online</w:t>
      </w:r>
      <w:proofErr w:type="spellEnd"/>
      <w:r w:rsidRPr="00C45B00">
        <w:rPr>
          <w:rFonts w:ascii="Palatino Linotype" w:eastAsia="Times New Roman" w:hAnsi="Palatino Linotype" w:cs="Times New Roman"/>
          <w:color w:val="000000"/>
          <w:lang w:val="id-ID"/>
        </w:rPr>
        <w:t xml:space="preserve"> media </w:t>
      </w:r>
      <w:r w:rsidR="00F55AB6"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{"citationItems":[{"id":"ITEM-1","itemData":{"ISBN":"978-602-5774-41-6","author":[{"dropping-particle":"","family":"Sidiq, Umar &amp; Choiri","given":"Miftachul","non-dropping-particle":"","parse-names":false,"suffix":""}],"edition":"1","editor":[{"dropping-particle":"","family":"Mujahidin","given":"Anwar","non-dropping-particle":"","parse-names":false,"suffix":""}],"id":"ITEM-1","issued":{"date-parts":[["2019"]]},"number-of-pages":"1-221","publisher":"CV. Nata Karya","publisher-place":"Ponorogo","title":"METODE PENELITIAN KUALITATIF DI BIDANG PENDIDIKAN","type":"book"},"uris":["http://www.mendeley.com/documents/?uuid=e5c6f51e-d09d-4146-b19b-e55a12e80db5"]}],"mendeley":{"formattedCitation":"(Sidiq, Umar &amp; Choiri, 2019)","plainTextFormattedCitation":"(Sidiq, Umar &amp; Choiri, 2019)","previouslyFormattedCitation":"(Sidiq, Umar &amp; Choiri, 2019)"},"properties":{"noteIndex":0},"schema":"https://github.com/citation-style-language/schema/raw/master/csl-citation.json"}</w:instrText>
      </w:r>
      <w:r w:rsidR="00F55AB6" w:rsidRPr="00C45B00">
        <w:rPr>
          <w:rFonts w:ascii="Palatino Linotype" w:eastAsia="Times New Roman" w:hAnsi="Palatino Linotype" w:cs="Times New Roman"/>
          <w:color w:val="000000"/>
          <w:lang w:val="id-ID"/>
        </w:rPr>
        <w:fldChar w:fldCharType="separate"/>
      </w:r>
      <w:r w:rsidR="00F55AB6" w:rsidRPr="00C45B00">
        <w:rPr>
          <w:rFonts w:ascii="Palatino Linotype" w:eastAsia="Times New Roman" w:hAnsi="Palatino Linotype" w:cs="Times New Roman"/>
          <w:noProof/>
          <w:color w:val="000000"/>
          <w:lang w:val="id-ID"/>
        </w:rPr>
        <w:t>(Sidiq, Umar &amp; Choiri, 2019)</w:t>
      </w:r>
      <w:r w:rsidR="00F55AB6" w:rsidRPr="00C45B00">
        <w:rPr>
          <w:rFonts w:ascii="Palatino Linotype" w:eastAsia="Times New Roman" w:hAnsi="Palatino Linotype" w:cs="Times New Roman"/>
          <w:color w:val="000000"/>
        </w:rPr>
        <w:fldChar w:fldCharType="end"/>
      </w:r>
      <w:r w:rsidR="00F55AB6" w:rsidRPr="00C45B00">
        <w:rPr>
          <w:rFonts w:ascii="Palatino Linotype" w:eastAsia="Times New Roman" w:hAnsi="Palatino Linotype" w:cs="Times New Roman"/>
          <w:color w:val="000000"/>
          <w:lang w:val="id-ID"/>
        </w:rPr>
        <w:t>.</w:t>
      </w:r>
    </w:p>
    <w:p w14:paraId="3038FB0B" w14:textId="77777777" w:rsidR="00BA5164" w:rsidRPr="00C45B00" w:rsidRDefault="00BA5164" w:rsidP="00F55AB6">
      <w:pPr>
        <w:widowControl w:val="0"/>
        <w:pBdr>
          <w:top w:val="nil"/>
          <w:left w:val="nil"/>
          <w:bottom w:val="nil"/>
          <w:right w:val="nil"/>
          <w:between w:val="nil"/>
        </w:pBdr>
        <w:spacing w:after="0" w:line="240" w:lineRule="auto"/>
        <w:jc w:val="both"/>
        <w:rPr>
          <w:rFonts w:ascii="Palatino Linotype" w:eastAsia="Times New Roman" w:hAnsi="Palatino Linotype" w:cs="Times New Roman"/>
          <w:color w:val="000000"/>
          <w:lang w:val="id-ID"/>
        </w:rPr>
      </w:pPr>
    </w:p>
    <w:p w14:paraId="6642109F" w14:textId="2AAF1D2D" w:rsidR="00DD0C3C" w:rsidRPr="00C45B00" w:rsidRDefault="00735890" w:rsidP="00F55AB6">
      <w:pPr>
        <w:widowControl w:val="0"/>
        <w:pBdr>
          <w:top w:val="nil"/>
          <w:left w:val="nil"/>
          <w:bottom w:val="nil"/>
          <w:right w:val="nil"/>
          <w:between w:val="nil"/>
        </w:pBdr>
        <w:spacing w:after="0" w:line="240" w:lineRule="auto"/>
        <w:jc w:val="both"/>
        <w:rPr>
          <w:rFonts w:ascii="Palatino Linotype" w:eastAsia="Times New Roman" w:hAnsi="Palatino Linotype" w:cs="Times New Roman"/>
          <w:color w:val="000000"/>
        </w:rPr>
      </w:pPr>
      <w:r w:rsidRPr="00C45B00">
        <w:rPr>
          <w:rFonts w:ascii="Palatino Linotype" w:eastAsia="Times New Roman" w:hAnsi="Palatino Linotype" w:cs="Times New Roman"/>
          <w:color w:val="000000"/>
          <w:lang w:val="id-ID"/>
        </w:rPr>
        <w:t xml:space="preserve">The </w:t>
      </w:r>
      <w:proofErr w:type="spellStart"/>
      <w:r w:rsidRPr="00C45B00">
        <w:rPr>
          <w:rFonts w:ascii="Palatino Linotype" w:eastAsia="Times New Roman" w:hAnsi="Palatino Linotype" w:cs="Times New Roman"/>
          <w:color w:val="000000"/>
          <w:lang w:val="id-ID"/>
        </w:rPr>
        <w:t>aim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literature</w:t>
      </w:r>
      <w:proofErr w:type="spellEnd"/>
      <w:r w:rsidRPr="00C45B00">
        <w:rPr>
          <w:rFonts w:ascii="Palatino Linotype" w:eastAsia="Times New Roman" w:hAnsi="Palatino Linotype" w:cs="Times New Roman"/>
          <w:color w:val="000000"/>
          <w:lang w:val="id-ID"/>
        </w:rPr>
        <w:t xml:space="preserve"> study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enrich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author's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also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enrich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data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materials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needed</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writing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researching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research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objects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targets</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field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According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Koenjaraningrat</w:t>
      </w:r>
      <w:proofErr w:type="spellEnd"/>
      <w:r w:rsidRPr="00C45B00">
        <w:rPr>
          <w:rFonts w:ascii="Palatino Linotype" w:eastAsia="Times New Roman" w:hAnsi="Palatino Linotype" w:cs="Times New Roman"/>
          <w:color w:val="000000"/>
          <w:lang w:val="id-ID"/>
        </w:rPr>
        <w:t xml:space="preserve"> in his </w:t>
      </w:r>
      <w:proofErr w:type="spellStart"/>
      <w:r w:rsidRPr="00C45B00">
        <w:rPr>
          <w:rFonts w:ascii="Palatino Linotype" w:eastAsia="Times New Roman" w:hAnsi="Palatino Linotype" w:cs="Times New Roman"/>
          <w:color w:val="000000"/>
          <w:lang w:val="id-ID"/>
        </w:rPr>
        <w:t>journal</w:t>
      </w:r>
      <w:proofErr w:type="spellEnd"/>
      <w:r w:rsidRPr="00C45B00">
        <w:rPr>
          <w:rFonts w:ascii="Palatino Linotype" w:eastAsia="Times New Roman" w:hAnsi="Palatino Linotype" w:cs="Times New Roman"/>
          <w:color w:val="000000"/>
          <w:lang w:val="id-ID"/>
        </w:rPr>
        <w:t xml:space="preserve"> Lubis </w:t>
      </w:r>
      <w:proofErr w:type="spellStart"/>
      <w:r w:rsidRPr="00C45B00">
        <w:rPr>
          <w:rFonts w:ascii="Palatino Linotype" w:eastAsia="Times New Roman" w:hAnsi="Palatino Linotype" w:cs="Times New Roman"/>
          <w:color w:val="000000"/>
          <w:lang w:val="id-ID"/>
        </w:rPr>
        <w:t>et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w:t>
      </w:r>
      <w:proofErr w:type="spellEnd"/>
      <w:r w:rsidRPr="00C45B00">
        <w:rPr>
          <w:rFonts w:ascii="Palatino Linotype" w:eastAsia="Times New Roman" w:hAnsi="Palatino Linotype" w:cs="Times New Roman"/>
          <w:color w:val="000000"/>
          <w:lang w:val="id-ID"/>
        </w:rPr>
        <w:t xml:space="preserve"> (2019) </w:t>
      </w:r>
      <w:proofErr w:type="spellStart"/>
      <w:r w:rsidRPr="00C45B00">
        <w:rPr>
          <w:rFonts w:ascii="Palatino Linotype" w:eastAsia="Times New Roman" w:hAnsi="Palatino Linotype" w:cs="Times New Roman"/>
          <w:color w:val="000000"/>
          <w:lang w:val="id-ID"/>
        </w:rPr>
        <w:t>stated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nature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literature</w:t>
      </w:r>
      <w:proofErr w:type="spellEnd"/>
      <w:r w:rsidRPr="00C45B00">
        <w:rPr>
          <w:rFonts w:ascii="Palatino Linotype" w:eastAsia="Times New Roman" w:hAnsi="Palatino Linotype" w:cs="Times New Roman"/>
          <w:color w:val="000000"/>
          <w:lang w:val="id-ID"/>
        </w:rPr>
        <w:t xml:space="preserve"> study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important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because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help</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writer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obtain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signs</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object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target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research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literature</w:t>
      </w:r>
      <w:proofErr w:type="spellEnd"/>
      <w:r w:rsidRPr="00C45B00">
        <w:rPr>
          <w:rFonts w:ascii="Palatino Linotype" w:eastAsia="Times New Roman" w:hAnsi="Palatino Linotype" w:cs="Times New Roman"/>
          <w:color w:val="000000"/>
          <w:lang w:val="id-ID"/>
        </w:rPr>
        <w:t xml:space="preserve"> study </w:t>
      </w:r>
      <w:proofErr w:type="spellStart"/>
      <w:r w:rsidRPr="00C45B00">
        <w:rPr>
          <w:rFonts w:ascii="Palatino Linotype" w:eastAsia="Times New Roman" w:hAnsi="Palatino Linotype" w:cs="Times New Roman"/>
          <w:color w:val="000000"/>
          <w:lang w:val="id-ID"/>
        </w:rPr>
        <w:t>was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carried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author</w:t>
      </w:r>
      <w:proofErr w:type="spellEnd"/>
      <w:r w:rsidRPr="00C45B00">
        <w:rPr>
          <w:rFonts w:ascii="Palatino Linotype" w:eastAsia="Times New Roman" w:hAnsi="Palatino Linotype" w:cs="Times New Roman"/>
          <w:color w:val="000000"/>
          <w:lang w:val="id-ID"/>
        </w:rPr>
        <w:t xml:space="preserve"> in order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obtain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correct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data </w:t>
      </w:r>
      <w:proofErr w:type="spellStart"/>
      <w:r w:rsidRPr="00C45B00">
        <w:rPr>
          <w:rFonts w:ascii="Palatino Linotype" w:eastAsia="Times New Roman" w:hAnsi="Palatino Linotype" w:cs="Times New Roman"/>
          <w:color w:val="000000"/>
          <w:lang w:val="id-ID"/>
        </w:rPr>
        <w:t>regarding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manifestation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current</w:t>
      </w:r>
      <w:proofErr w:type="spellEnd"/>
      <w:r w:rsidRPr="00C45B00">
        <w:rPr>
          <w:rFonts w:ascii="Palatino Linotype" w:eastAsia="Times New Roman" w:hAnsi="Palatino Linotype" w:cs="Times New Roman"/>
          <w:color w:val="000000"/>
          <w:lang w:val="id-ID"/>
        </w:rPr>
        <w:t xml:space="preserve"> digital era </w:t>
      </w:r>
      <w:r w:rsidR="00F55AB6"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{"citationItems":[{"id":"ITEM-1","itemData":{"DOI":"10.51544/jlmk.v6i1.3064","abstract":"Penelitian ini bertujuan untuk untuk mengetahui manifestasi komunikasi di era digital dengan harapan dapat menjawab bagaimana perkembangan politik digital dalam komunikasi politik di Indonesia. Penelitian ini mengunakan metode kualitatif dimana menggunakan beberapa pendekatan dalam pencarian data. Berawal dari studi pustaka melalui literatur-literatur yang ada sebelum terjun pada tahap observasi. Observasi dilakukan terhadap pola-pola komunikasi politik yang terjadi di dunia digital dan diakhir dengan konfirmasi kepada ahli dalam bentuk wawancara untuk menegaskan data yang sudah diperoleh. Dapat disimpulkan bahwa Indonesia memilki indeks demokrasi yang terus menurun, namun dengan hadirnya teknologi digital saat ini dapat dimanfaatkan sebagai alternatif dalam penguatan sistem demokrasi yang di anut oleh Indonesia. Teknologi dapat dimanfaatkan dalam membuka ruang demokrasi yang lebih jujur dan adil seperti proses pemilihan umum (Pemilu) yang mulai dilakukan perubahan dengan beradaptasi terhadap perkembangan teknologi. Komisi pemilihan umum (KPU) sudah mulai menyusun regulasi serta pengembangan aplikasi agar proses Pemilu dengan pemanfaatan teknologi digital dapat segera diterapkan sehingga harapannya kepercayaan masyarakat terhadap hasil pemilu dapat lebih meningkat.","author":[{"dropping-particle":"","family":"Lubis","given":"Ira Aryanti Rasyi","non-dropping-particle":"","parse-names":false,"suffix":""},{"dropping-particle":"","family":"Ramdan","given":"Ahmad Taufiq Maulana","non-dropping-particle":"","parse-names":false,"suffix":""},{"dropping-particle":"","family":"Wiryany","given":"Detya","non-dropping-particle":"","parse-names":false,"suffix":""}],"container-title":"Jurnal Lensa Mutiara Komunikasi","id":"ITEM-1","issue":"1","issued":{"date-parts":[["2022"]]},"page":"193-206","title":"Politik Digital: Manifestasi Komunikasi di Era Digital","type":"article-journal","volume":"6"},"uris":["http://www.mendeley.com/documents/?uuid=8ecb01d6-539f-42c5-8242-26d9b1945f71"]}],"mendeley":{"formattedCitation":"(Lubis et al., 2022)","plainTextFormattedCitation":"(Lubis et al., 2022)","previouslyFormattedCitation":"(Lubis et al., 2022)"},"properties":{"noteIndex":0},"schema":"https://github.com/citation-style-language/schema/raw/master/csl-citation.json"}</w:instrText>
      </w:r>
      <w:r w:rsidR="00F55AB6" w:rsidRPr="00C45B00">
        <w:rPr>
          <w:rFonts w:ascii="Palatino Linotype" w:eastAsia="Times New Roman" w:hAnsi="Palatino Linotype" w:cs="Times New Roman"/>
          <w:color w:val="000000"/>
          <w:lang w:val="id-ID"/>
        </w:rPr>
        <w:fldChar w:fldCharType="separate"/>
      </w:r>
      <w:r w:rsidR="00F55AB6" w:rsidRPr="00C45B00">
        <w:rPr>
          <w:rFonts w:ascii="Palatino Linotype" w:eastAsia="Times New Roman" w:hAnsi="Palatino Linotype" w:cs="Times New Roman"/>
          <w:noProof/>
          <w:color w:val="000000"/>
          <w:lang w:val="id-ID"/>
        </w:rPr>
        <w:t>(Lubis et al., 2022)</w:t>
      </w:r>
      <w:r w:rsidR="00F55AB6" w:rsidRPr="00C45B00">
        <w:rPr>
          <w:rFonts w:ascii="Palatino Linotype" w:eastAsia="Times New Roman" w:hAnsi="Palatino Linotype" w:cs="Times New Roman"/>
          <w:color w:val="000000"/>
        </w:rPr>
        <w:fldChar w:fldCharType="end"/>
      </w:r>
    </w:p>
    <w:p w14:paraId="67C85FCE" w14:textId="77777777" w:rsidR="00DD0C3C" w:rsidRPr="00C45B00" w:rsidRDefault="00DD0C3C">
      <w:pPr>
        <w:spacing w:after="0" w:line="240" w:lineRule="auto"/>
        <w:rPr>
          <w:rFonts w:ascii="Palatino Linotype" w:eastAsia="Palatino Linotype" w:hAnsi="Palatino Linotype" w:cs="Palatino Linotype"/>
          <w:bCs/>
        </w:rPr>
      </w:pPr>
    </w:p>
    <w:p w14:paraId="15120A68" w14:textId="420BF8C7" w:rsidR="00E0197B" w:rsidRPr="00C45B00" w:rsidRDefault="005A45AE">
      <w:pPr>
        <w:spacing w:after="0" w:line="240" w:lineRule="auto"/>
        <w:rPr>
          <w:rFonts w:ascii="Palatino Linotype" w:eastAsia="Palatino" w:hAnsi="Palatino Linotype" w:cs="Palatino"/>
          <w:b/>
          <w:color w:val="339933"/>
        </w:rPr>
      </w:pPr>
      <w:r w:rsidRPr="00C45B00">
        <w:rPr>
          <w:rFonts w:ascii="Palatino Linotype" w:eastAsia="Palatino" w:hAnsi="Palatino Linotype" w:cs="Palatino"/>
          <w:b/>
          <w:color w:val="339933"/>
        </w:rPr>
        <w:t xml:space="preserve">Result And Discussion </w:t>
      </w:r>
    </w:p>
    <w:p w14:paraId="3D9B1AB9" w14:textId="5E47643D" w:rsidR="00E0197B" w:rsidRPr="00C45B00" w:rsidRDefault="00735890" w:rsidP="00E0197B">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id-ID"/>
        </w:rPr>
      </w:pP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policy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understood</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something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cannot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separated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from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system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believes</w:t>
      </w:r>
      <w:proofErr w:type="spellEnd"/>
      <w:r w:rsidRPr="00C45B00">
        <w:rPr>
          <w:rFonts w:ascii="Palatino Linotype" w:eastAsia="Times New Roman" w:hAnsi="Palatino Linotype" w:cs="Times New Roman"/>
          <w:color w:val="000000"/>
          <w:lang w:val="id-ID"/>
        </w:rPr>
        <w:t xml:space="preserve"> in. The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issues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policies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which</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found</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government's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methods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policy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generated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from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each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system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policy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product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system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According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Carl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Friedrich</w:t>
      </w:r>
      <w:proofErr w:type="spellEnd"/>
      <w:r w:rsidRPr="00C45B00">
        <w:rPr>
          <w:rFonts w:ascii="Palatino Linotype" w:eastAsia="Times New Roman" w:hAnsi="Palatino Linotype" w:cs="Times New Roman"/>
          <w:color w:val="000000"/>
          <w:lang w:val="id-ID"/>
        </w:rPr>
        <w:t xml:space="preserve"> in his </w:t>
      </w:r>
      <w:proofErr w:type="spellStart"/>
      <w:r w:rsidRPr="00C45B00">
        <w:rPr>
          <w:rFonts w:ascii="Palatino Linotype" w:eastAsia="Times New Roman" w:hAnsi="Palatino Linotype" w:cs="Times New Roman"/>
          <w:color w:val="000000"/>
          <w:lang w:val="id-ID"/>
        </w:rPr>
        <w:t>journal</w:t>
      </w:r>
      <w:proofErr w:type="spellEnd"/>
      <w:r w:rsidRPr="00C45B00">
        <w:rPr>
          <w:rFonts w:ascii="Palatino Linotype" w:eastAsia="Times New Roman" w:hAnsi="Palatino Linotype" w:cs="Times New Roman"/>
          <w:color w:val="000000"/>
          <w:lang w:val="id-ID"/>
        </w:rPr>
        <w:t xml:space="preserve"> Waluyo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Syarifuddin (2020) </w:t>
      </w:r>
      <w:proofErr w:type="spellStart"/>
      <w:r w:rsidRPr="00C45B00">
        <w:rPr>
          <w:rFonts w:ascii="Palatino Linotype" w:eastAsia="Times New Roman" w:hAnsi="Palatino Linotype" w:cs="Times New Roman"/>
          <w:color w:val="000000"/>
          <w:lang w:val="id-ID"/>
        </w:rPr>
        <w:t>emphasizes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policy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lastRenderedPageBreak/>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direction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behavior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recommended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a person, </w:t>
      </w:r>
      <w:proofErr w:type="spellStart"/>
      <w:r w:rsidRPr="00C45B00">
        <w:rPr>
          <w:rFonts w:ascii="Palatino Linotype" w:eastAsia="Times New Roman" w:hAnsi="Palatino Linotype" w:cs="Times New Roman"/>
          <w:color w:val="000000"/>
          <w:lang w:val="id-ID"/>
        </w:rPr>
        <w:t>group</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in a </w:t>
      </w:r>
      <w:proofErr w:type="spellStart"/>
      <w:r w:rsidRPr="00C45B00">
        <w:rPr>
          <w:rFonts w:ascii="Palatino Linotype" w:eastAsia="Times New Roman" w:hAnsi="Palatino Linotype" w:cs="Times New Roman"/>
          <w:color w:val="000000"/>
          <w:lang w:val="id-ID"/>
        </w:rPr>
        <w:t>certain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scope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which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provides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resistors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obstacles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time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periods</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achieving</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goal</w:t>
      </w:r>
      <w:proofErr w:type="spellEnd"/>
      <w:r w:rsidRPr="00C45B00">
        <w:rPr>
          <w:rFonts w:ascii="Palatino Linotype" w:eastAsia="Times New Roman" w:hAnsi="Palatino Linotype" w:cs="Times New Roman"/>
          <w:color w:val="000000"/>
          <w:lang w:val="id-ID"/>
        </w:rPr>
        <w:t xml:space="preserve"> in a </w:t>
      </w:r>
      <w:proofErr w:type="spellStart"/>
      <w:r w:rsidRPr="00C45B00">
        <w:rPr>
          <w:rFonts w:ascii="Palatino Linotype" w:eastAsia="Times New Roman" w:hAnsi="Palatino Linotype" w:cs="Times New Roman"/>
          <w:color w:val="000000"/>
          <w:lang w:val="id-ID"/>
        </w:rPr>
        <w:t>certain</w:t>
      </w:r>
      <w:proofErr w:type="spellEnd"/>
      <w:r w:rsidRPr="00C45B00">
        <w:rPr>
          <w:rFonts w:ascii="Palatino Linotype" w:eastAsia="Times New Roman" w:hAnsi="Palatino Linotype" w:cs="Times New Roman"/>
          <w:color w:val="000000"/>
          <w:lang w:val="id-ID"/>
        </w:rPr>
        <w:t xml:space="preserve"> target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direction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Meanwhile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according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Thomas R. Dye,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policy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whatever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issued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done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not </w:t>
      </w:r>
      <w:proofErr w:type="spellStart"/>
      <w:r w:rsidRPr="00C45B00">
        <w:rPr>
          <w:rFonts w:ascii="Palatino Linotype" w:eastAsia="Times New Roman" w:hAnsi="Palatino Linotype" w:cs="Times New Roman"/>
          <w:color w:val="000000"/>
          <w:lang w:val="id-ID"/>
        </w:rPr>
        <w:t>done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which</w:t>
      </w:r>
      <w:proofErr w:type="spellEnd"/>
      <w:r w:rsidRPr="00C45B00">
        <w:rPr>
          <w:rFonts w:ascii="Palatino Linotype" w:eastAsia="Times New Roman" w:hAnsi="Palatino Linotype" w:cs="Times New Roman"/>
          <w:color w:val="000000"/>
          <w:lang w:val="id-ID"/>
        </w:rPr>
        <w:t xml:space="preserve"> has </w:t>
      </w:r>
      <w:proofErr w:type="spellStart"/>
      <w:r w:rsidRPr="00C45B00">
        <w:rPr>
          <w:rFonts w:ascii="Palatino Linotype" w:eastAsia="Times New Roman" w:hAnsi="Palatino Linotype" w:cs="Times New Roman"/>
          <w:color w:val="000000"/>
          <w:lang w:val="id-ID"/>
        </w:rPr>
        <w:t>formed</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policy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example</w:t>
      </w:r>
      <w:proofErr w:type="spellEnd"/>
      <w:r w:rsidRPr="00C45B00">
        <w:rPr>
          <w:rFonts w:ascii="Palatino Linotype" w:eastAsia="Times New Roman" w:hAnsi="Palatino Linotype" w:cs="Times New Roman"/>
          <w:color w:val="000000"/>
          <w:lang w:val="id-ID"/>
        </w:rPr>
        <w:t xml:space="preserve"> in a </w:t>
      </w:r>
      <w:proofErr w:type="spellStart"/>
      <w:r w:rsidRPr="00C45B00">
        <w:rPr>
          <w:rFonts w:ascii="Palatino Linotype" w:eastAsia="Times New Roman" w:hAnsi="Palatino Linotype" w:cs="Times New Roman"/>
          <w:color w:val="000000"/>
          <w:lang w:val="id-ID"/>
        </w:rPr>
        <w:t>city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there</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several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parts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road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are in a </w:t>
      </w:r>
      <w:proofErr w:type="spellStart"/>
      <w:r w:rsidRPr="00C45B00">
        <w:rPr>
          <w:rFonts w:ascii="Palatino Linotype" w:eastAsia="Times New Roman" w:hAnsi="Palatino Linotype" w:cs="Times New Roman"/>
          <w:color w:val="000000"/>
          <w:lang w:val="id-ID"/>
        </w:rPr>
        <w:t>damaged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condition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have</w:t>
      </w:r>
      <w:proofErr w:type="spellEnd"/>
      <w:r w:rsidRPr="00C45B00">
        <w:rPr>
          <w:rFonts w:ascii="Palatino Linotype" w:eastAsia="Times New Roman" w:hAnsi="Palatino Linotype" w:cs="Times New Roman"/>
          <w:color w:val="000000"/>
          <w:lang w:val="id-ID"/>
        </w:rPr>
        <w:t xml:space="preserve"> not </w:t>
      </w:r>
      <w:proofErr w:type="spellStart"/>
      <w:r w:rsidRPr="00C45B00">
        <w:rPr>
          <w:rFonts w:ascii="Palatino Linotype" w:eastAsia="Times New Roman" w:hAnsi="Palatino Linotype" w:cs="Times New Roman"/>
          <w:color w:val="000000"/>
          <w:lang w:val="id-ID"/>
        </w:rPr>
        <w:t>been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repaired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Meanwhile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people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feel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disturbed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feel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uncomfortable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when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passing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through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damaged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road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Therefore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repairing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damaged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roads</w:t>
      </w:r>
      <w:proofErr w:type="spellEnd"/>
      <w:r w:rsidRPr="00C45B00">
        <w:rPr>
          <w:rFonts w:ascii="Palatino Linotype" w:eastAsia="Times New Roman" w:hAnsi="Palatino Linotype" w:cs="Times New Roman"/>
          <w:color w:val="000000"/>
          <w:lang w:val="id-ID"/>
        </w:rPr>
        <w:t xml:space="preserve"> has </w:t>
      </w:r>
      <w:proofErr w:type="spellStart"/>
      <w:r w:rsidRPr="00C45B00">
        <w:rPr>
          <w:rFonts w:ascii="Palatino Linotype" w:eastAsia="Times New Roman" w:hAnsi="Palatino Linotype" w:cs="Times New Roman"/>
          <w:color w:val="000000"/>
          <w:lang w:val="id-ID"/>
        </w:rPr>
        <w:t>become</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temporary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policy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has not </w:t>
      </w:r>
      <w:proofErr w:type="spellStart"/>
      <w:r w:rsidRPr="00C45B00">
        <w:rPr>
          <w:rFonts w:ascii="Palatino Linotype" w:eastAsia="Times New Roman" w:hAnsi="Palatino Linotype" w:cs="Times New Roman"/>
          <w:color w:val="000000"/>
          <w:lang w:val="id-ID"/>
        </w:rPr>
        <w:t>been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repaired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local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{"citationItems":[{"id":"ITEM-1","itemData":{"ISSN":"2721-6306","abstract":"Artikel ini meninjau Praktik Sosialisasi Kebijakan Publik pada Era Digital yang difokuskan sebagai proses komunikasi menyebarkan informasi program-program pembangunan kepada sasaran khalayak luas,terutama target sasaran generasi milenial. Makin luasnya pemanfaatan media baru dari Internet, sebagai proses komunikasi,dengan tersedianya platform media sosial (social media), telah memungkinkan proses komunikasi berlangsung dengan cepat, luas jangkauannya dan seketika. Banyak kanal yang disediakan dalam media sosial yang dapat dimanfaatkan namun dalam kenyataannya hanya beberapa kanal yang disukai oleh generasi milenial. Analisis dilakukan secara deskriptif kualitatif berdasarkan sumber-sumber literatur terkait. Tujuan artikel ini untuk memberikan pemahaman terhadap pentingnya peran sosialisasi dari kebijakan publik yang bertujuan untuk memberikan informasi dan pemahaman sehingga masyarakat dapat turut berpartisipasi dalam program-program pembangunan.","author":[{"dropping-particle":"","family":"Waluyo","given":"Djoko","non-dropping-particle":"","parse-names":false,"suffix":""},{"dropping-particle":"","family":"Syarifuddin","given":"","non-dropping-particle":"","parse-names":false,"suffix":""}],"container-title":"Majalah Semi Ilmiah Populer Komunikasi Massa","id":"ITEM-1","issue":"1","issued":{"date-parts":[["2022"]]},"page":"1-8","title":"Praktik Sosialisasi Kebijakan Publik Pada Era Digital Practice of Public Policy Socialization in the Digital Age","type":"article-journal","volume":"3"},"uris":["http://www.mendeley.com/documents/?uuid=1ca95325-c328-43ff-a7e9-e84ad9cfe2e6","http://www.mendeley.com/documents/?uuid=632bee24-95b0-4c43-bd32-51c9b676181a"]}],"mendeley":{"formattedCitation":"(Waluyo &amp; Syarifuddin, 2022)","plainTextFormattedCitation":"(Waluyo &amp; Syarifuddin, 2022)","previouslyFormattedCitation":"(Waluyo &amp; Syarifuddin, 2022)"},"properties":{"noteIndex":0},"schema":"https://github.com/citation-style-language/schema/raw/master/csl-citation.json"}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(Waluyo &amp; Syarifuddin, 2022)</w:t>
      </w:r>
      <w:r w:rsidR="00E0197B" w:rsidRPr="00C45B00">
        <w:rPr>
          <w:rFonts w:ascii="Palatino Linotype" w:eastAsia="Times New Roman" w:hAnsi="Palatino Linotype" w:cs="Times New Roman"/>
          <w:color w:val="000000"/>
        </w:rPr>
        <w:fldChar w:fldCharType="end"/>
      </w:r>
      <w:r w:rsidRPr="00C45B00">
        <w:rPr>
          <w:rFonts w:ascii="Palatino Linotype" w:eastAsia="Times New Roman" w:hAnsi="Palatino Linotype" w:cs="Times New Roman"/>
          <w:color w:val="000000"/>
          <w:lang w:val="id-ID"/>
        </w:rPr>
        <w:t>.</w:t>
      </w:r>
      <w:r w:rsidRPr="00C45B00">
        <w:rPr>
          <w:rFonts w:ascii="Palatino Linotype" w:hAnsi="Palatino Linotype"/>
        </w:rPr>
        <w:t xml:space="preserve"> </w:t>
      </w:r>
      <w:proofErr w:type="spellStart"/>
      <w:r w:rsidRPr="00C45B00">
        <w:rPr>
          <w:rFonts w:ascii="Palatino Linotype" w:eastAsia="Times New Roman" w:hAnsi="Palatino Linotype" w:cs="Times New Roman"/>
          <w:color w:val="000000"/>
          <w:lang w:val="id-ID"/>
        </w:rPr>
        <w:t>Meanwhile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according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Dunn in his </w:t>
      </w:r>
      <w:proofErr w:type="spellStart"/>
      <w:r w:rsidRPr="00C45B00">
        <w:rPr>
          <w:rFonts w:ascii="Palatino Linotype" w:eastAsia="Times New Roman" w:hAnsi="Palatino Linotype" w:cs="Times New Roman"/>
          <w:color w:val="000000"/>
          <w:lang w:val="id-ID"/>
        </w:rPr>
        <w:t>journal</w:t>
      </w:r>
      <w:proofErr w:type="spellEnd"/>
      <w:r w:rsidRPr="00C45B00">
        <w:rPr>
          <w:rFonts w:ascii="Palatino Linotype" w:eastAsia="Times New Roman" w:hAnsi="Palatino Linotype" w:cs="Times New Roman"/>
          <w:color w:val="000000"/>
          <w:lang w:val="id-ID"/>
        </w:rPr>
        <w:t xml:space="preserve"> Wardana (2021)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term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policy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complex</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method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framework</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interconnected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collective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choices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including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decisions</w:t>
      </w:r>
      <w:proofErr w:type="spellEnd"/>
      <w:r w:rsidRPr="00C45B00">
        <w:rPr>
          <w:rFonts w:ascii="Palatino Linotype" w:eastAsia="Times New Roman" w:hAnsi="Palatino Linotype" w:cs="Times New Roman"/>
          <w:color w:val="000000"/>
          <w:lang w:val="id-ID"/>
        </w:rPr>
        <w:t xml:space="preserve"> not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which</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created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shaped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institutions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{"citationItems":[{"id":"ITEM-1","itemData":{"abstract":"Timbulnya masalah lalu lintas merupakan salah satu masalah yang berkembang sejalan dengan perkembangan masyarakat. Masalah pelanggaran lalu lintas cenderung mengakibatkan timbulnya ketidaktertiban dan kecelakaan dalam berlalu lintas. Setiap pengguna jalan semestinya mematuhi rambu-rambu lalu lintas yang ada. Fenomena yang terjadi di Indonesia masih banyak masyarakat yang melanggar peraturan lalu lintas, pihak kepolisian bertindak tegas dengan adanya pelanggaran-pelanggaran tersebut. Berbagai upaya telah ditempuh oleh pihak berwajib dalam menegakkan peraturan lalu lintas, salah satunya adalah memberikan sanksi bukti pelanggaran atau yang disingkat dengan istilah tilang. Tilang adalah denda yang dikenakan oleh pihak kepolisian kepada pengguna jalan yang melanggar peraturan lalu lintas. Dengan latar belakang pelanggaran-pelanggaran yang terjadi, maka pemerintah berinovasi membuat kebijakan terkait tilang tersebut. Adapun tilang yang dimaksud adalah Tilang Online. Tilang Online atau yang disebut juga dengan E-Tilang ini tidak melakukan tilang secara langsung yang menggunakan blangko/surat tilang, akan tetapi pengendara yang melanggar akan dicatat melalui aplikasi yang dimiliki personel kepolisian. Pendekatan kualitatif dengan metode analisis deskriptif digunakan sebagai metode penelitian. Hasil penelitian ini menganalisis implementasi kebijakan dengan menggunakan teori George C. Edwards III dengan variabel: (1) komunikasi, (2) sumber daya, (3) disposisi, dan (4) struktur birokrasi.","author":[{"dropping-particle":"","family":"Wardana","given":"Yuditya","non-dropping-particle":"","parse-names":false,"suffix":""}],"container-title":"Jurnal Administrasi Publik","id":"ITEM-1","issue":"1","issued":{"date-parts":[["2021"]]},"page":"1-17","title":"IMPLEMENTASI KEBIJAKAN LALU LINTAS BERBASIS ELEKTRONIK SEBAGAI PENEGAKAN HUKUM DI ERA DIGITAL Yuditya","type":"article-journal"},"uris":["http://www.mendeley.com/documents/?uuid=efb007d1-97fc-4e1c-b8dc-26ca82820d08","http://www.mendeley.com/documents/?uuid=9845c79e-64a7-489c-9b0a-42db0e97dabe"]}],"mendeley":{"formattedCitation":"(Wardana, 2021)","plainTextFormattedCitation":"(Wardana, 2021)","previouslyFormattedCitation":"(Wardana, 2021)"},"properties":{"noteIndex":0},"schema":"https://github.com/citation-style-language/schema/raw/master/csl-citation.json"}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(Wardana, 2021)</w:t>
      </w:r>
      <w:r w:rsidR="00E0197B" w:rsidRPr="00C45B00">
        <w:rPr>
          <w:rFonts w:ascii="Palatino Linotype" w:eastAsia="Times New Roman" w:hAnsi="Palatino Linotype" w:cs="Times New Roman"/>
          <w:color w:val="000000"/>
        </w:rPr>
        <w:fldChar w:fldCharType="end"/>
      </w:r>
    </w:p>
    <w:p w14:paraId="7826EDE3" w14:textId="77777777" w:rsidR="00C45B00" w:rsidRPr="00C45B00" w:rsidRDefault="00C45B00" w:rsidP="00C45B00">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b/>
          <w:bCs/>
          <w:color w:val="000000"/>
          <w:lang w:val="id-ID"/>
        </w:rPr>
      </w:pPr>
    </w:p>
    <w:p w14:paraId="09F5E2BC" w14:textId="4DBA1E3D" w:rsidR="00735890" w:rsidRPr="00C45B00" w:rsidRDefault="00735890" w:rsidP="00C45B00">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b/>
          <w:bCs/>
          <w:color w:val="000000"/>
          <w:lang w:val="en-GB"/>
        </w:rPr>
      </w:pPr>
      <w:proofErr w:type="spellStart"/>
      <w:r w:rsidRPr="00C45B00">
        <w:rPr>
          <w:rFonts w:ascii="Palatino Linotype" w:eastAsia="Times New Roman" w:hAnsi="Palatino Linotype" w:cs="Times New Roman"/>
          <w:b/>
          <w:bCs/>
          <w:color w:val="000000"/>
          <w:lang w:val="id-ID"/>
        </w:rPr>
        <w:t>Public</w:t>
      </w:r>
      <w:proofErr w:type="spellEnd"/>
      <w:r w:rsidRPr="00C45B00">
        <w:rPr>
          <w:rFonts w:ascii="Palatino Linotype" w:eastAsia="Times New Roman" w:hAnsi="Palatino Linotype" w:cs="Times New Roman"/>
          <w:b/>
          <w:bCs/>
          <w:color w:val="000000"/>
          <w:lang w:val="id-ID"/>
        </w:rPr>
        <w:t xml:space="preserve"> </w:t>
      </w:r>
      <w:proofErr w:type="spellStart"/>
      <w:r w:rsidRPr="00C45B00">
        <w:rPr>
          <w:rFonts w:ascii="Palatino Linotype" w:eastAsia="Times New Roman" w:hAnsi="Palatino Linotype" w:cs="Times New Roman"/>
          <w:b/>
          <w:bCs/>
          <w:color w:val="000000"/>
          <w:lang w:val="id-ID"/>
        </w:rPr>
        <w:t>Policy</w:t>
      </w:r>
      <w:proofErr w:type="spellEnd"/>
      <w:r w:rsidRPr="00C45B00">
        <w:rPr>
          <w:rFonts w:ascii="Palatino Linotype" w:eastAsia="Times New Roman" w:hAnsi="Palatino Linotype" w:cs="Times New Roman"/>
          <w:b/>
          <w:bCs/>
          <w:color w:val="000000"/>
          <w:lang w:val="id-ID"/>
        </w:rPr>
        <w:t xml:space="preserve"> </w:t>
      </w:r>
      <w:proofErr w:type="spellStart"/>
      <w:r w:rsidRPr="00C45B00">
        <w:rPr>
          <w:rFonts w:ascii="Palatino Linotype" w:eastAsia="Times New Roman" w:hAnsi="Palatino Linotype" w:cs="Times New Roman"/>
          <w:b/>
          <w:bCs/>
          <w:color w:val="000000"/>
          <w:lang w:val="id-ID"/>
        </w:rPr>
        <w:t>Objectives</w:t>
      </w:r>
      <w:proofErr w:type="spellEnd"/>
    </w:p>
    <w:p w14:paraId="4518F4B9" w14:textId="7B4EB6B5" w:rsidR="00E0197B" w:rsidRPr="00C45B00" w:rsidRDefault="00735890" w:rsidP="00735890">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id-ID"/>
        </w:rPr>
      </w:pPr>
      <w:proofErr w:type="spellStart"/>
      <w:r w:rsidRPr="00C45B00">
        <w:rPr>
          <w:rFonts w:ascii="Palatino Linotype" w:eastAsia="Times New Roman" w:hAnsi="Palatino Linotype" w:cs="Times New Roman"/>
          <w:color w:val="000000"/>
          <w:lang w:val="id-ID"/>
        </w:rPr>
        <w:t>Basically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according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Riant Nugroho in his </w:t>
      </w:r>
      <w:proofErr w:type="spellStart"/>
      <w:r w:rsidRPr="00C45B00">
        <w:rPr>
          <w:rFonts w:ascii="Palatino Linotype" w:eastAsia="Times New Roman" w:hAnsi="Palatino Linotype" w:cs="Times New Roman"/>
          <w:color w:val="000000"/>
          <w:lang w:val="id-ID"/>
        </w:rPr>
        <w:t>journal</w:t>
      </w:r>
      <w:proofErr w:type="spellEnd"/>
      <w:r w:rsidRPr="00C45B00">
        <w:rPr>
          <w:rFonts w:ascii="Palatino Linotype" w:eastAsia="Times New Roman" w:hAnsi="Palatino Linotype" w:cs="Times New Roman"/>
          <w:color w:val="000000"/>
          <w:lang w:val="id-ID"/>
        </w:rPr>
        <w:t xml:space="preserve"> Waluyo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Syarifuddin (2022)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objectives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policy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divided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four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parts</w:t>
      </w:r>
      <w:proofErr w:type="spellEnd"/>
      <w:r w:rsidRPr="00C45B00">
        <w:rPr>
          <w:rFonts w:ascii="Palatino Linotype" w:eastAsia="Times New Roman" w:hAnsi="Palatino Linotype" w:cs="Times New Roman"/>
          <w:color w:val="000000"/>
          <w:lang w:val="id-ID"/>
        </w:rPr>
        <w:t xml:space="preserve">. First, </w:t>
      </w:r>
      <w:proofErr w:type="spellStart"/>
      <w:r w:rsidRPr="00C45B00">
        <w:rPr>
          <w:rFonts w:ascii="Palatino Linotype" w:eastAsia="Times New Roman" w:hAnsi="Palatino Linotype" w:cs="Times New Roman"/>
          <w:color w:val="000000"/>
          <w:lang w:val="id-ID"/>
        </w:rPr>
        <w:t>channeling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state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resources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including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rationing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re-allotting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redistributing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resistance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seeping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resources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state</w:t>
      </w:r>
      <w:proofErr w:type="spellEnd"/>
      <w:r w:rsidRPr="00C45B00">
        <w:rPr>
          <w:rFonts w:ascii="Palatino Linotype" w:eastAsia="Times New Roman" w:hAnsi="Palatino Linotype" w:cs="Times New Roman"/>
          <w:color w:val="000000"/>
          <w:lang w:val="id-ID"/>
        </w:rPr>
        <w:t xml:space="preserve">. Two, set </w:t>
      </w:r>
      <w:proofErr w:type="spellStart"/>
      <w:r w:rsidRPr="00C45B00">
        <w:rPr>
          <w:rFonts w:ascii="Palatino Linotype" w:eastAsia="Times New Roman" w:hAnsi="Palatino Linotype" w:cs="Times New Roman"/>
          <w:color w:val="000000"/>
          <w:lang w:val="id-ID"/>
        </w:rPr>
        <w:t>up</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opposition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take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Three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Changing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not </w:t>
      </w:r>
      <w:proofErr w:type="spellStart"/>
      <w:r w:rsidRPr="00C45B00">
        <w:rPr>
          <w:rFonts w:ascii="Palatino Linotype" w:eastAsia="Times New Roman" w:hAnsi="Palatino Linotype" w:cs="Times New Roman"/>
          <w:color w:val="000000"/>
          <w:lang w:val="id-ID"/>
        </w:rPr>
        <w:t>remains</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balancing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Four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Defending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state</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opposed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maintaining</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market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society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policy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decision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state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has a </w:t>
      </w:r>
      <w:proofErr w:type="spellStart"/>
      <w:r w:rsidRPr="00C45B00">
        <w:rPr>
          <w:rFonts w:ascii="Palatino Linotype" w:eastAsia="Times New Roman" w:hAnsi="Palatino Linotype" w:cs="Times New Roman"/>
          <w:color w:val="000000"/>
          <w:lang w:val="id-ID"/>
        </w:rPr>
        <w:t>direction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manage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life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together</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case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actually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formulates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activity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programs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cover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various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fields</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fact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areas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life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have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been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formulated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determined</w:t>
      </w:r>
      <w:proofErr w:type="spellEnd"/>
      <w:r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{"citationItems":[{"id":"ITEM-1","itemData":{"ISSN":"2721-6306","abstract":"Artikel ini meninjau Praktik Sosialisasi Kebijakan Publik pada Era Digital yang difokuskan sebagai proses komunikasi menyebarkan informasi program-program pembangunan kepada sasaran khalayak luas,terutama target sasaran generasi milenial. Makin luasnya pemanfaatan media baru dari Internet, sebagai proses komunikasi,dengan tersedianya platform media sosial (social media), telah memungkinkan proses komunikasi berlangsung dengan cepat, luas jangkauannya dan seketika. Banyak kanal yang disediakan dalam media sosial yang dapat dimanfaatkan namun dalam kenyataannya hanya beberapa kanal yang disukai oleh generasi milenial. Analisis dilakukan secara deskriptif kualitatif berdasarkan sumber-sumber literatur terkait. Tujuan artikel ini untuk memberikan pemahaman terhadap pentingnya peran sosialisasi dari kebijakan publik yang bertujuan untuk memberikan informasi dan pemahaman sehingga masyarakat dapat turut berpartisipasi dalam program-program pembangunan.","author":[{"dropping-particle":"","family":"Waluyo","given":"Djoko","non-dropping-particle":"","parse-names":false,"suffix":""},{"dropping-particle":"","family":"Syarifuddin","given":"","non-dropping-particle":"","parse-names":false,"suffix":""}],"container-title":"Majalah Semi Ilmiah Populer Komunikasi Massa","id":"ITEM-1","issue":"1","issued":{"date-parts":[["2022"]]},"page":"1-8","title":"Praktik Sosialisasi Kebijakan Publik Pada Era Digital Practice of Public Policy Socialization in the Digital Age","type":"article-journal","volume":"3"},"uris":["http://www.mendeley.com/documents/?uuid=632bee24-95b0-4c43-bd32-51c9b676181a","http://www.mendeley.com/documents/?uuid=1ca95325-c328-43ff-a7e9-e84ad9cfe2e6"]}],"mendeley":{"formattedCitation":"(Waluyo &amp; Syarifuddin, 2022)","plainTextFormattedCitation":"(Waluyo &amp; Syarifuddin, 2022)","previouslyFormattedCitation":"(Waluyo &amp; Syarifuddin, 2022)"},"properties":{"noteIndex":0},"schema":"https://github.com/citation-style-language/schema/raw/master/csl-citation.json"}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(Waluyo &amp; Syarifuddin, 2022)</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w:t>
      </w:r>
    </w:p>
    <w:p w14:paraId="18F305FF" w14:textId="77777777" w:rsidR="00C45B00" w:rsidRPr="00C45B00" w:rsidRDefault="00C45B00" w:rsidP="00C45B00">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b/>
          <w:bCs/>
          <w:color w:val="000000"/>
          <w:lang w:val="id-ID"/>
        </w:rPr>
      </w:pPr>
    </w:p>
    <w:p w14:paraId="484BE621" w14:textId="3B0863B7" w:rsidR="00735890" w:rsidRPr="00C45B00" w:rsidRDefault="00C45B00" w:rsidP="00C45B00">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b/>
          <w:bCs/>
          <w:color w:val="000000"/>
          <w:lang w:val="en-GB"/>
        </w:rPr>
      </w:pPr>
      <w:proofErr w:type="spellStart"/>
      <w:r w:rsidRPr="00C45B00">
        <w:rPr>
          <w:rFonts w:ascii="Palatino Linotype" w:eastAsia="Times New Roman" w:hAnsi="Palatino Linotype" w:cs="Times New Roman"/>
          <w:b/>
          <w:bCs/>
          <w:color w:val="000000"/>
          <w:lang w:val="id-ID"/>
        </w:rPr>
        <w:t>Communication</w:t>
      </w:r>
      <w:proofErr w:type="spellEnd"/>
      <w:r w:rsidRPr="00C45B00">
        <w:rPr>
          <w:rFonts w:ascii="Palatino Linotype" w:eastAsia="Times New Roman" w:hAnsi="Palatino Linotype" w:cs="Times New Roman"/>
          <w:b/>
          <w:bCs/>
          <w:color w:val="000000"/>
          <w:lang w:val="id-ID"/>
        </w:rPr>
        <w:t xml:space="preserve"> </w:t>
      </w:r>
      <w:proofErr w:type="spellStart"/>
      <w:r w:rsidRPr="00C45B00">
        <w:rPr>
          <w:rFonts w:ascii="Palatino Linotype" w:eastAsia="Times New Roman" w:hAnsi="Palatino Linotype" w:cs="Times New Roman"/>
          <w:b/>
          <w:bCs/>
          <w:color w:val="000000"/>
          <w:lang w:val="id-ID"/>
        </w:rPr>
        <w:t>Concept</w:t>
      </w:r>
      <w:proofErr w:type="spellEnd"/>
    </w:p>
    <w:p w14:paraId="35B602EB" w14:textId="36F5087D" w:rsidR="00E0197B" w:rsidRPr="00C45B00" w:rsidRDefault="00735890" w:rsidP="00735890">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id-ID"/>
        </w:rPr>
      </w:pPr>
      <w:proofErr w:type="spellStart"/>
      <w:r w:rsidRPr="00C45B00">
        <w:rPr>
          <w:rFonts w:ascii="Palatino Linotype" w:eastAsia="Times New Roman" w:hAnsi="Palatino Linotype" w:cs="Times New Roman"/>
          <w:color w:val="000000"/>
          <w:lang w:val="id-ID"/>
        </w:rPr>
        <w:t>Implementation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socialization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about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policy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fact</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procedure</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procedure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carried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through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mass</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direct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face-to-face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In </w:t>
      </w:r>
      <w:proofErr w:type="spellStart"/>
      <w:r w:rsidRPr="00C45B00">
        <w:rPr>
          <w:rFonts w:ascii="Palatino Linotype" w:eastAsia="Times New Roman" w:hAnsi="Palatino Linotype" w:cs="Times New Roman"/>
          <w:color w:val="000000"/>
          <w:lang w:val="id-ID"/>
        </w:rPr>
        <w:t>general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defined</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activity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activity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channeling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messages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from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one</w:t>
      </w:r>
      <w:proofErr w:type="spellEnd"/>
      <w:r w:rsidRPr="00C45B00">
        <w:rPr>
          <w:rFonts w:ascii="Palatino Linotype" w:eastAsia="Times New Roman" w:hAnsi="Palatino Linotype" w:cs="Times New Roman"/>
          <w:color w:val="000000"/>
          <w:lang w:val="id-ID"/>
        </w:rPr>
        <w:t xml:space="preserve"> person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group</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another</w:t>
      </w:r>
      <w:proofErr w:type="spellEnd"/>
      <w:r w:rsidRPr="00C45B00">
        <w:rPr>
          <w:rFonts w:ascii="Palatino Linotype" w:eastAsia="Times New Roman" w:hAnsi="Palatino Linotype" w:cs="Times New Roman"/>
          <w:color w:val="000000"/>
          <w:lang w:val="id-ID"/>
        </w:rPr>
        <w:t xml:space="preserve"> person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group</w:t>
      </w:r>
      <w:proofErr w:type="spellEnd"/>
      <w:r w:rsidRPr="00C45B00">
        <w:rPr>
          <w:rFonts w:ascii="Palatino Linotype" w:eastAsia="Times New Roman" w:hAnsi="Palatino Linotype" w:cs="Times New Roman"/>
          <w:color w:val="000000"/>
          <w:lang w:val="id-ID"/>
        </w:rPr>
        <w:t xml:space="preserve">. The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process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done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directly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through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other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According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Fiske</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their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journal</w:t>
      </w:r>
      <w:proofErr w:type="spellEnd"/>
      <w:r w:rsidRPr="00C45B00">
        <w:rPr>
          <w:rFonts w:ascii="Palatino Linotype" w:eastAsia="Times New Roman" w:hAnsi="Palatino Linotype" w:cs="Times New Roman"/>
          <w:color w:val="000000"/>
          <w:lang w:val="id-ID"/>
        </w:rPr>
        <w:t xml:space="preserve">, Waluyo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Syarifuddin (2022) </w:t>
      </w:r>
      <w:proofErr w:type="spellStart"/>
      <w:r w:rsidRPr="00C45B00">
        <w:rPr>
          <w:rFonts w:ascii="Palatino Linotype" w:eastAsia="Times New Roman" w:hAnsi="Palatino Linotype" w:cs="Times New Roman"/>
          <w:color w:val="000000"/>
          <w:lang w:val="id-ID"/>
        </w:rPr>
        <w:t>stated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there</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two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points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view</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namely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process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point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view</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semiotic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point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view</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From</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process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point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view</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seen</w:t>
      </w:r>
      <w:proofErr w:type="spellEnd"/>
      <w:r w:rsidRPr="00C45B00">
        <w:rPr>
          <w:rFonts w:ascii="Palatino Linotype" w:eastAsia="Times New Roman" w:hAnsi="Palatino Linotype" w:cs="Times New Roman"/>
          <w:color w:val="000000"/>
          <w:lang w:val="id-ID"/>
        </w:rPr>
        <w:t xml:space="preserve"> as a </w:t>
      </w:r>
      <w:proofErr w:type="spellStart"/>
      <w:r w:rsidRPr="00C45B00">
        <w:rPr>
          <w:rFonts w:ascii="Palatino Linotype" w:eastAsia="Times New Roman" w:hAnsi="Palatino Linotype" w:cs="Times New Roman"/>
          <w:color w:val="000000"/>
          <w:lang w:val="id-ID"/>
        </w:rPr>
        <w:t>method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distributing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messages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from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party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acts</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sender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distributor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message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recipient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message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through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same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procedures</w:t>
      </w:r>
      <w:proofErr w:type="spellEnd"/>
      <w:r w:rsidRPr="00C45B00">
        <w:rPr>
          <w:rFonts w:ascii="Palatino Linotype" w:eastAsia="Times New Roman" w:hAnsi="Palatino Linotype" w:cs="Times New Roman"/>
          <w:color w:val="000000"/>
          <w:lang w:val="id-ID"/>
        </w:rPr>
        <w:t xml:space="preserve">. The </w:t>
      </w:r>
      <w:proofErr w:type="spellStart"/>
      <w:r w:rsidRPr="00C45B00">
        <w:rPr>
          <w:rFonts w:ascii="Palatino Linotype" w:eastAsia="Times New Roman" w:hAnsi="Palatino Linotype" w:cs="Times New Roman"/>
          <w:color w:val="000000"/>
          <w:lang w:val="id-ID"/>
        </w:rPr>
        <w:t>meaning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message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transmitted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recipient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message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must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same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has </w:t>
      </w:r>
      <w:proofErr w:type="spellStart"/>
      <w:r w:rsidRPr="00C45B00">
        <w:rPr>
          <w:rFonts w:ascii="Palatino Linotype" w:eastAsia="Times New Roman" w:hAnsi="Palatino Linotype" w:cs="Times New Roman"/>
          <w:color w:val="000000"/>
          <w:lang w:val="id-ID"/>
        </w:rPr>
        <w:t>no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other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message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meaning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will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receive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distributed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communicator</w:t>
      </w:r>
      <w:proofErr w:type="spellEnd"/>
      <w:r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{"citationItems":[{"id":"ITEM-1","itemData":{"ISSN":"2721-6306","abstract":"Artikel ini meninjau Praktik Sosialisasi Kebijakan Publik pada Era Digital yang difokuskan sebagai proses komunikasi menyebarkan informasi program-program pembangunan kepada sasaran khalayak luas,terutama target sasaran generasi milenial. Makin luasnya pemanfaatan media baru dari Internet, sebagai proses komunikasi,dengan tersedianya platform media sosial (social media), telah memungkinkan proses komunikasi berlangsung dengan cepat, luas jangkauannya dan seketika. Banyak kanal yang disediakan dalam media sosial yang dapat dimanfaatkan namun dalam kenyataannya hanya beberapa kanal yang disukai oleh generasi milenial. Analisis dilakukan secara deskriptif kualitatif berdasarkan sumber-sumber literatur terkait. Tujuan artikel ini untuk memberikan pemahaman terhadap pentingnya peran sosialisasi dari kebijakan publik yang bertujuan untuk memberikan informasi dan pemahaman sehingga masyarakat dapat turut berpartisipasi dalam program-program pembangunan.","author":[{"dropping-particle":"","family":"Waluyo","given":"Djoko","non-dropping-particle":"","parse-names":false,"suffix":""},{"dropping-particle":"","family":"Syarifuddin","given":"","non-dropping-particle":"","parse-names":false,"suffix":""}],"container-title":"Majalah Semi Ilmiah Populer Komunikasi Massa","id":"ITEM-1","issue":"1","issued":{"date-parts":[["2022"]]},"page":"1-8","title":"Praktik Sosialisasi Kebijakan Publik Pada Era Digital Practice of Public Policy Socialization in the Digital Age","type":"article-journal","volume":"3"},"uris":["http://www.mendeley.com/documents/?uuid=632bee24-95b0-4c43-bd32-51c9b676181a","http://www.mendeley.com/documents/?uuid=1ca95325-c328-43ff-a7e9-e84ad9cfe2e6"]}],"mendeley":{"formattedCitation":"(Waluyo &amp; Syarifuddin, 2022)","plainTextFormattedCitation":"(Waluyo &amp; Syarifuddin, 2022)","previouslyFormattedCitation":"(Waluyo &amp; Syarifuddin, 2022)"},"properties":{"noteIndex":0},"schema":"https://github.com/citation-style-language/schema/raw/master/csl-citation.json"}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(Waluyo &amp; Syarifuddin, 2022)</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w:t>
      </w:r>
    </w:p>
    <w:p w14:paraId="47CC1935" w14:textId="77777777" w:rsidR="00C45B00" w:rsidRPr="00C45B00" w:rsidRDefault="00C45B00" w:rsidP="00E0197B">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id-ID"/>
        </w:rPr>
      </w:pPr>
    </w:p>
    <w:p w14:paraId="229AB58F" w14:textId="22BAB5EC" w:rsidR="00E0197B" w:rsidRPr="00C45B00" w:rsidRDefault="00735890" w:rsidP="00E0197B">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en-GB"/>
        </w:rPr>
      </w:pPr>
      <w:r w:rsidRPr="00C45B00">
        <w:rPr>
          <w:rFonts w:ascii="Palatino Linotype" w:eastAsia="Times New Roman" w:hAnsi="Palatino Linotype" w:cs="Times New Roman"/>
          <w:color w:val="000000"/>
          <w:lang w:val="id-ID"/>
        </w:rPr>
        <w:t xml:space="preserve">The </w:t>
      </w:r>
      <w:proofErr w:type="spellStart"/>
      <w:r w:rsidRPr="00C45B00">
        <w:rPr>
          <w:rFonts w:ascii="Palatino Linotype" w:eastAsia="Times New Roman" w:hAnsi="Palatino Linotype" w:cs="Times New Roman"/>
          <w:color w:val="000000"/>
          <w:lang w:val="id-ID"/>
        </w:rPr>
        <w:t>second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point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view</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procedure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semiotic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procedure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point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view</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assumes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procedure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not a </w:t>
      </w:r>
      <w:proofErr w:type="spellStart"/>
      <w:r w:rsidRPr="00C45B00">
        <w:rPr>
          <w:rFonts w:ascii="Palatino Linotype" w:eastAsia="Times New Roman" w:hAnsi="Palatino Linotype" w:cs="Times New Roman"/>
          <w:color w:val="000000"/>
          <w:lang w:val="id-ID"/>
        </w:rPr>
        <w:t>parallel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process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party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acts</w:t>
      </w:r>
      <w:proofErr w:type="spellEnd"/>
      <w:r w:rsidRPr="00C45B00">
        <w:rPr>
          <w:rFonts w:ascii="Palatino Linotype" w:eastAsia="Times New Roman" w:hAnsi="Palatino Linotype" w:cs="Times New Roman"/>
          <w:color w:val="000000"/>
          <w:lang w:val="id-ID"/>
        </w:rPr>
        <w:t xml:space="preserve"> as a </w:t>
      </w:r>
      <w:proofErr w:type="spellStart"/>
      <w:r w:rsidRPr="00C45B00">
        <w:rPr>
          <w:rFonts w:ascii="Palatino Linotype" w:eastAsia="Times New Roman" w:hAnsi="Palatino Linotype" w:cs="Times New Roman"/>
          <w:color w:val="000000"/>
          <w:lang w:val="id-ID"/>
        </w:rPr>
        <w:t>message</w:t>
      </w:r>
      <w:proofErr w:type="spellEnd"/>
      <w:r w:rsidRPr="00C45B00">
        <w:rPr>
          <w:rFonts w:ascii="Palatino Linotype" w:eastAsia="Times New Roman" w:hAnsi="Palatino Linotype" w:cs="Times New Roman"/>
          <w:color w:val="000000"/>
          <w:lang w:val="id-ID"/>
        </w:rPr>
        <w:t xml:space="preserve"> distributor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party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lastRenderedPageBreak/>
        <w:t>receives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message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communicant</w:t>
      </w:r>
      <w:proofErr w:type="spellEnd"/>
      <w:r w:rsidRPr="00C45B00">
        <w:rPr>
          <w:rFonts w:ascii="Palatino Linotype" w:eastAsia="Times New Roman" w:hAnsi="Palatino Linotype" w:cs="Times New Roman"/>
          <w:color w:val="000000"/>
          <w:lang w:val="id-ID"/>
        </w:rPr>
        <w:t xml:space="preserve"> are in </w:t>
      </w:r>
      <w:proofErr w:type="spellStart"/>
      <w:r w:rsidRPr="00C45B00">
        <w:rPr>
          <w:rFonts w:ascii="Palatino Linotype" w:eastAsia="Times New Roman" w:hAnsi="Palatino Linotype" w:cs="Times New Roman"/>
          <w:color w:val="000000"/>
          <w:lang w:val="id-ID"/>
        </w:rPr>
        <w:t>unequal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positions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have</w:t>
      </w:r>
      <w:proofErr w:type="spellEnd"/>
      <w:r w:rsidRPr="00C45B00">
        <w:rPr>
          <w:rFonts w:ascii="Palatino Linotype" w:eastAsia="Times New Roman" w:hAnsi="Palatino Linotype" w:cs="Times New Roman"/>
          <w:color w:val="000000"/>
          <w:lang w:val="id-ID"/>
        </w:rPr>
        <w:t xml:space="preserve"> a lot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power</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directing</w:t>
      </w:r>
      <w:proofErr w:type="spellEnd"/>
      <w:r w:rsidRPr="00C45B00">
        <w:rPr>
          <w:rFonts w:ascii="Palatino Linotype" w:eastAsia="Times New Roman" w:hAnsi="Palatino Linotype" w:cs="Times New Roman"/>
          <w:color w:val="000000"/>
          <w:lang w:val="id-ID"/>
        </w:rPr>
        <w:t xml:space="preserve"> a medium. The </w:t>
      </w:r>
      <w:proofErr w:type="spellStart"/>
      <w:r w:rsidRPr="00C45B00">
        <w:rPr>
          <w:rFonts w:ascii="Palatino Linotype" w:eastAsia="Times New Roman" w:hAnsi="Palatino Linotype" w:cs="Times New Roman"/>
          <w:color w:val="000000"/>
          <w:lang w:val="id-ID"/>
        </w:rPr>
        <w:t>message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transmitted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also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does</w:t>
      </w:r>
      <w:proofErr w:type="spellEnd"/>
      <w:r w:rsidRPr="00C45B00">
        <w:rPr>
          <w:rFonts w:ascii="Palatino Linotype" w:eastAsia="Times New Roman" w:hAnsi="Palatino Linotype" w:cs="Times New Roman"/>
          <w:color w:val="000000"/>
          <w:lang w:val="id-ID"/>
        </w:rPr>
        <w:t xml:space="preserve"> not </w:t>
      </w:r>
      <w:proofErr w:type="spellStart"/>
      <w:r w:rsidRPr="00C45B00">
        <w:rPr>
          <w:rFonts w:ascii="Palatino Linotype" w:eastAsia="Times New Roman" w:hAnsi="Palatino Linotype" w:cs="Times New Roman"/>
          <w:color w:val="000000"/>
          <w:lang w:val="id-ID"/>
        </w:rPr>
        <w:t>have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same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meaning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contains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many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meanings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depending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situation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conditions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communicant</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process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understanding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Which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means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meaning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content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complex</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more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power</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point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view</w:t>
      </w:r>
      <w:proofErr w:type="spellEnd"/>
      <w:r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{"citationItems":[{"id":"ITEM-1","itemData":{"ISSN":"2721-6306","abstract":"Artikel ini meninjau Praktik Sosialisasi Kebijakan Publik pada Era Digital yang difokuskan sebagai proses komunikasi menyebarkan informasi program-program pembangunan kepada sasaran khalayak luas,terutama target sasaran generasi milenial. Makin luasnya pemanfaatan media baru dari Internet, sebagai proses komunikasi,dengan tersedianya platform media sosial (social media), telah memungkinkan proses komunikasi berlangsung dengan cepat, luas jangkauannya dan seketika. Banyak kanal yang disediakan dalam media sosial yang dapat dimanfaatkan namun dalam kenyataannya hanya beberapa kanal yang disukai oleh generasi milenial. Analisis dilakukan secara deskriptif kualitatif berdasarkan sumber-sumber literatur terkait. Tujuan artikel ini untuk memberikan pemahaman terhadap pentingnya peran sosialisasi dari kebijakan publik yang bertujuan untuk memberikan informasi dan pemahaman sehingga masyarakat dapat turut berpartisipasi dalam program-program pembangunan.","author":[{"dropping-particle":"","family":"Waluyo","given":"Djoko","non-dropping-particle":"","parse-names":false,"suffix":""},{"dropping-particle":"","family":"Syarifuddin","given":"","non-dropping-particle":"","parse-names":false,"suffix":""}],"container-title":"Majalah Semi Ilmiah Populer Komunikasi Massa","id":"ITEM-1","issue":"1","issued":{"date-parts":[["2022"]]},"page":"1-8","title":"Praktik Sosialisasi Kebijakan Publik Pada Era Digital Practice of Public Policy Socialization in the Digital Age","type":"article-journal","volume":"3"},"uris":["http://www.mendeley.com/documents/?uuid=632bee24-95b0-4c43-bd32-51c9b676181a","http://www.mendeley.com/documents/?uuid=1ca95325-c328-43ff-a7e9-e84ad9cfe2e6"]}],"mendeley":{"formattedCitation":"(Waluyo &amp; Syarifuddin, 2022)","plainTextFormattedCitation":"(Waluyo &amp; Syarifuddin, 2022)","previouslyFormattedCitation":"(Waluyo &amp; Syarifuddin, 2022)"},"properties":{"noteIndex":0},"schema":"https://github.com/citation-style-language/schema/raw/master/csl-citation.json"}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(Waluyo &amp; Syarifuddin, 2022)</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w:t>
      </w:r>
    </w:p>
    <w:p w14:paraId="49F1BBAC" w14:textId="77777777" w:rsidR="00251E82" w:rsidRPr="00C45B00" w:rsidRDefault="00251E82" w:rsidP="00E0197B">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en-GB"/>
        </w:rPr>
      </w:pPr>
    </w:p>
    <w:p w14:paraId="2433EDAB" w14:textId="77777777" w:rsidR="00E0197B" w:rsidRPr="00C45B00" w:rsidRDefault="00E0197B" w:rsidP="00C45B00">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b/>
          <w:bCs/>
          <w:color w:val="000000"/>
          <w:lang w:val="id-ID"/>
        </w:rPr>
      </w:pPr>
      <w:r w:rsidRPr="00C45B00">
        <w:rPr>
          <w:rFonts w:ascii="Palatino Linotype" w:eastAsia="Times New Roman" w:hAnsi="Palatino Linotype" w:cs="Times New Roman"/>
          <w:b/>
          <w:bCs/>
          <w:color w:val="000000"/>
          <w:lang w:val="id-ID"/>
        </w:rPr>
        <w:t xml:space="preserve">Media Baru di Era Digital </w:t>
      </w:r>
    </w:p>
    <w:p w14:paraId="77316DDE" w14:textId="43E846A6" w:rsidR="00E0197B" w:rsidRPr="00C45B00" w:rsidRDefault="00735890" w:rsidP="00E0197B">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id-ID"/>
        </w:rPr>
      </w:pPr>
      <w:proofErr w:type="spellStart"/>
      <w:r w:rsidRPr="00C45B00">
        <w:rPr>
          <w:rFonts w:ascii="Palatino Linotype" w:eastAsia="Times New Roman" w:hAnsi="Palatino Linotype" w:cs="Times New Roman"/>
          <w:color w:val="000000"/>
          <w:lang w:val="id-ID"/>
        </w:rPr>
        <w:t>According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Denis </w:t>
      </w:r>
      <w:proofErr w:type="spellStart"/>
      <w:r w:rsidRPr="00C45B00">
        <w:rPr>
          <w:rFonts w:ascii="Palatino Linotype" w:eastAsia="Times New Roman" w:hAnsi="Palatino Linotype" w:cs="Times New Roman"/>
          <w:color w:val="000000"/>
          <w:lang w:val="id-ID"/>
        </w:rPr>
        <w:t>Mc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Quail</w:t>
      </w:r>
      <w:proofErr w:type="spellEnd"/>
      <w:r w:rsidRPr="00C45B00">
        <w:rPr>
          <w:rFonts w:ascii="Palatino Linotype" w:eastAsia="Times New Roman" w:hAnsi="Palatino Linotype" w:cs="Times New Roman"/>
          <w:color w:val="000000"/>
          <w:lang w:val="id-ID"/>
        </w:rPr>
        <w:t xml:space="preserve"> in his </w:t>
      </w:r>
      <w:proofErr w:type="spellStart"/>
      <w:r w:rsidRPr="00C45B00">
        <w:rPr>
          <w:rFonts w:ascii="Palatino Linotype" w:eastAsia="Times New Roman" w:hAnsi="Palatino Linotype" w:cs="Times New Roman"/>
          <w:color w:val="000000"/>
          <w:lang w:val="id-ID"/>
        </w:rPr>
        <w:t>journal</w:t>
      </w:r>
      <w:proofErr w:type="spellEnd"/>
      <w:r w:rsidRPr="00C45B00">
        <w:rPr>
          <w:rFonts w:ascii="Palatino Linotype" w:eastAsia="Times New Roman" w:hAnsi="Palatino Linotype" w:cs="Times New Roman"/>
          <w:color w:val="000000"/>
          <w:lang w:val="id-ID"/>
        </w:rPr>
        <w:t xml:space="preserve"> Waluyo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Syarifuddin (2022) </w:t>
      </w:r>
      <w:proofErr w:type="spellStart"/>
      <w:r w:rsidRPr="00C45B00">
        <w:rPr>
          <w:rFonts w:ascii="Palatino Linotype" w:eastAsia="Times New Roman" w:hAnsi="Palatino Linotype" w:cs="Times New Roman"/>
          <w:color w:val="000000"/>
          <w:lang w:val="id-ID"/>
        </w:rPr>
        <w:t>new</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defined</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different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electronic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technology</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devices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which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include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several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technological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systems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transmission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storage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exploration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systems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Images</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presented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using</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flexible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combination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text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graphics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controlled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computer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devices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There</w:t>
      </w:r>
      <w:proofErr w:type="spellEnd"/>
      <w:r w:rsidRPr="00C45B00">
        <w:rPr>
          <w:rFonts w:ascii="Palatino Linotype" w:eastAsia="Times New Roman" w:hAnsi="Palatino Linotype" w:cs="Times New Roman"/>
          <w:color w:val="000000"/>
          <w:lang w:val="id-ID"/>
        </w:rPr>
        <w:t xml:space="preserve"> are main </w:t>
      </w:r>
      <w:proofErr w:type="spellStart"/>
      <w:r w:rsidRPr="00C45B00">
        <w:rPr>
          <w:rFonts w:ascii="Palatino Linotype" w:eastAsia="Times New Roman" w:hAnsi="Palatino Linotype" w:cs="Times New Roman"/>
          <w:color w:val="000000"/>
          <w:lang w:val="id-ID"/>
        </w:rPr>
        <w:t>characteristics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new</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according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Denis </w:t>
      </w:r>
      <w:proofErr w:type="spellStart"/>
      <w:r w:rsidRPr="00C45B00">
        <w:rPr>
          <w:rFonts w:ascii="Palatino Linotype" w:eastAsia="Times New Roman" w:hAnsi="Palatino Linotype" w:cs="Times New Roman"/>
          <w:color w:val="000000"/>
          <w:lang w:val="id-ID"/>
        </w:rPr>
        <w:t>Mc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Quail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namely</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follows</w:t>
      </w:r>
      <w:proofErr w:type="spellEnd"/>
      <w:r w:rsidR="00E0197B" w:rsidRPr="00C45B00">
        <w:rPr>
          <w:rFonts w:ascii="Palatino Linotype" w:eastAsia="Times New Roman" w:hAnsi="Palatino Linotype" w:cs="Times New Roman"/>
          <w:color w:val="000000"/>
          <w:lang w:val="id-ID"/>
        </w:rPr>
        <w:t>:</w:t>
      </w:r>
    </w:p>
    <w:p w14:paraId="33989241" w14:textId="6B9DF5C9" w:rsidR="008C1647" w:rsidRPr="00C45B00" w:rsidRDefault="008C1647" w:rsidP="00C45B00">
      <w:pPr>
        <w:widowControl w:val="0"/>
        <w:pBdr>
          <w:top w:val="nil"/>
          <w:left w:val="nil"/>
          <w:bottom w:val="nil"/>
          <w:right w:val="nil"/>
          <w:between w:val="nil"/>
        </w:pBdr>
        <w:spacing w:after="0" w:line="240" w:lineRule="auto"/>
        <w:ind w:left="284" w:right="20" w:hanging="284"/>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en-GB"/>
        </w:rPr>
        <w:t>a.</w:t>
      </w:r>
      <w:r w:rsidRPr="00C45B00">
        <w:rPr>
          <w:rFonts w:ascii="Palatino Linotype" w:eastAsia="Times New Roman" w:hAnsi="Palatino Linotype" w:cs="Times New Roman"/>
          <w:color w:val="000000"/>
          <w:lang w:val="en-GB"/>
        </w:rPr>
        <w:tab/>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procedures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take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decentralization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namely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news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has </w:t>
      </w:r>
      <w:proofErr w:type="spellStart"/>
      <w:r w:rsidRPr="00C45B00">
        <w:rPr>
          <w:rFonts w:ascii="Palatino Linotype" w:eastAsia="Times New Roman" w:hAnsi="Palatino Linotype" w:cs="Times New Roman"/>
          <w:color w:val="000000"/>
          <w:lang w:val="id-ID"/>
        </w:rPr>
        <w:t>been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determined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longer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completely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carried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provider</w:t>
      </w:r>
      <w:proofErr w:type="spellEnd"/>
    </w:p>
    <w:p w14:paraId="7F2F8653" w14:textId="62681693" w:rsidR="008C1647" w:rsidRPr="00C45B00" w:rsidRDefault="008C1647" w:rsidP="00C45B00">
      <w:pPr>
        <w:widowControl w:val="0"/>
        <w:pBdr>
          <w:top w:val="nil"/>
          <w:left w:val="nil"/>
          <w:bottom w:val="nil"/>
          <w:right w:val="nil"/>
          <w:between w:val="nil"/>
        </w:pBdr>
        <w:spacing w:after="0" w:line="240" w:lineRule="auto"/>
        <w:ind w:left="284" w:right="20" w:hanging="284"/>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en-GB"/>
        </w:rPr>
        <w:t>b.</w:t>
      </w:r>
      <w:r w:rsidRPr="00C45B00">
        <w:rPr>
          <w:rFonts w:ascii="Palatino Linotype" w:eastAsia="Times New Roman" w:hAnsi="Palatino Linotype" w:cs="Times New Roman"/>
          <w:color w:val="000000"/>
          <w:lang w:val="en-GB"/>
        </w:rPr>
        <w:tab/>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technology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systems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have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high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power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which</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distributed</w:t>
      </w:r>
      <w:proofErr w:type="spellEnd"/>
      <w:r w:rsidRPr="00C45B00">
        <w:rPr>
          <w:rFonts w:ascii="Palatino Linotype" w:eastAsia="Times New Roman" w:hAnsi="Palatino Linotype" w:cs="Times New Roman"/>
          <w:color w:val="000000"/>
          <w:lang w:val="id-ID"/>
        </w:rPr>
        <w:t xml:space="preserve"> via </w:t>
      </w:r>
      <w:proofErr w:type="spellStart"/>
      <w:r w:rsidRPr="00C45B00">
        <w:rPr>
          <w:rFonts w:ascii="Palatino Linotype" w:eastAsia="Times New Roman" w:hAnsi="Palatino Linotype" w:cs="Times New Roman"/>
          <w:color w:val="000000"/>
          <w:lang w:val="id-ID"/>
        </w:rPr>
        <w:t>cables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satellites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distribution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handle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interference</w:t>
      </w:r>
      <w:proofErr w:type="spellEnd"/>
      <w:r w:rsidRPr="00C45B00">
        <w:rPr>
          <w:rFonts w:ascii="Palatino Linotype" w:eastAsia="Times New Roman" w:hAnsi="Palatino Linotype" w:cs="Times New Roman"/>
          <w:color w:val="000000"/>
          <w:lang w:val="id-ID"/>
        </w:rPr>
        <w:t xml:space="preserve"> via </w:t>
      </w:r>
      <w:proofErr w:type="spellStart"/>
      <w:r w:rsidRPr="00C45B00">
        <w:rPr>
          <w:rFonts w:ascii="Palatino Linotype" w:eastAsia="Times New Roman" w:hAnsi="Palatino Linotype" w:cs="Times New Roman"/>
          <w:color w:val="000000"/>
          <w:lang w:val="id-ID"/>
        </w:rPr>
        <w:t>other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transmitters</w:t>
      </w:r>
      <w:proofErr w:type="spellEnd"/>
    </w:p>
    <w:p w14:paraId="5D411FA1" w14:textId="2CEEF481" w:rsidR="008C1647" w:rsidRPr="00C45B00" w:rsidRDefault="008C1647" w:rsidP="00C45B00">
      <w:pPr>
        <w:widowControl w:val="0"/>
        <w:pBdr>
          <w:top w:val="nil"/>
          <w:left w:val="nil"/>
          <w:bottom w:val="nil"/>
          <w:right w:val="nil"/>
          <w:between w:val="nil"/>
        </w:pBdr>
        <w:spacing w:after="0" w:line="240" w:lineRule="auto"/>
        <w:ind w:left="284" w:right="20" w:hanging="284"/>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en-GB"/>
        </w:rPr>
        <w:t>c.</w:t>
      </w:r>
      <w:r w:rsidRPr="00C45B00">
        <w:rPr>
          <w:rFonts w:ascii="Palatino Linotype" w:eastAsia="Times New Roman" w:hAnsi="Palatino Linotype" w:cs="Times New Roman"/>
          <w:color w:val="000000"/>
          <w:lang w:val="en-GB"/>
        </w:rPr>
        <w:tab/>
      </w:r>
      <w:proofErr w:type="spellStart"/>
      <w:r w:rsidRPr="00C45B00">
        <w:rPr>
          <w:rFonts w:ascii="Palatino Linotype" w:eastAsia="Times New Roman" w:hAnsi="Palatino Linotype" w:cs="Times New Roman"/>
          <w:color w:val="000000"/>
          <w:lang w:val="id-ID"/>
        </w:rPr>
        <w:t>Interactive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recipients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freely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choose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change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answer</w:t>
      </w:r>
      <w:proofErr w:type="spellEnd"/>
      <w:r w:rsidRPr="00C45B00">
        <w:rPr>
          <w:rFonts w:ascii="Palatino Linotype" w:eastAsia="Times New Roman" w:hAnsi="Palatino Linotype" w:cs="Times New Roman"/>
          <w:color w:val="000000"/>
          <w:lang w:val="id-ID"/>
        </w:rPr>
        <w:t xml:space="preserve"> </w:t>
      </w:r>
      <w:proofErr w:type="spellStart"/>
      <w:proofErr w:type="gramStart"/>
      <w:r w:rsidRPr="00C45B00">
        <w:rPr>
          <w:rFonts w:ascii="Palatino Linotype" w:eastAsia="Times New Roman" w:hAnsi="Palatino Linotype" w:cs="Times New Roman"/>
          <w:color w:val="000000"/>
          <w:lang w:val="id-ID"/>
        </w:rPr>
        <w:t>back</w:t>
      </w:r>
      <w:proofErr w:type="spellEnd"/>
      <w:proofErr w:type="gram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linked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directly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other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recipients</w:t>
      </w:r>
      <w:proofErr w:type="spellEnd"/>
    </w:p>
    <w:p w14:paraId="68F43DC5" w14:textId="12837DA0" w:rsidR="00E0197B" w:rsidRPr="00C45B00" w:rsidRDefault="008C1647" w:rsidP="00C45B00">
      <w:pPr>
        <w:widowControl w:val="0"/>
        <w:pBdr>
          <w:top w:val="nil"/>
          <w:left w:val="nil"/>
          <w:bottom w:val="nil"/>
          <w:right w:val="nil"/>
          <w:between w:val="nil"/>
        </w:pBdr>
        <w:spacing w:after="0" w:line="240" w:lineRule="auto"/>
        <w:ind w:left="284" w:right="20" w:hanging="284"/>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en-GB"/>
        </w:rPr>
        <w:t>d.</w:t>
      </w:r>
      <w:r w:rsidRPr="00C45B00">
        <w:rPr>
          <w:rFonts w:ascii="Palatino Linotype" w:eastAsia="Times New Roman" w:hAnsi="Palatino Linotype" w:cs="Times New Roman"/>
          <w:color w:val="000000"/>
          <w:lang w:val="en-GB"/>
        </w:rPr>
        <w:tab/>
      </w:r>
      <w:proofErr w:type="spellStart"/>
      <w:r w:rsidRPr="00C45B00">
        <w:rPr>
          <w:rFonts w:ascii="Palatino Linotype" w:eastAsia="Times New Roman" w:hAnsi="Palatino Linotype" w:cs="Times New Roman"/>
          <w:color w:val="000000"/>
          <w:lang w:val="id-ID"/>
        </w:rPr>
        <w:t>Found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flexibility</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form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content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use</w:t>
      </w:r>
      <w:proofErr w:type="spellEnd"/>
      <w:r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{"citationItems":[{"id":"ITEM-1","itemData":{"ISSN":"2721-6306","abstract":"Artikel ini meninjau Praktik Sosialisasi Kebijakan Publik pada Era Digital yang difokuskan sebagai proses komunikasi menyebarkan informasi program-program pembangunan kepada sasaran khalayak luas,terutama target sasaran generasi milenial. Makin luasnya pemanfaatan media baru dari Internet, sebagai proses komunikasi,dengan tersedianya platform media sosial (social media), telah memungkinkan proses komunikasi berlangsung dengan cepat, luas jangkauannya dan seketika. Banyak kanal yang disediakan dalam media sosial yang dapat dimanfaatkan namun dalam kenyataannya hanya beberapa kanal yang disukai oleh generasi milenial. Analisis dilakukan secara deskriptif kualitatif berdasarkan sumber-sumber literatur terkait. Tujuan artikel ini untuk memberikan pemahaman terhadap pentingnya peran sosialisasi dari kebijakan publik yang bertujuan untuk memberikan informasi dan pemahaman sehingga masyarakat dapat turut berpartisipasi dalam program-program pembangunan.","author":[{"dropping-particle":"","family":"Waluyo","given":"Djoko","non-dropping-particle":"","parse-names":false,"suffix":""},{"dropping-particle":"","family":"Syarifuddin","given":"","non-dropping-particle":"","parse-names":false,"suffix":""}],"container-title":"Majalah Semi Ilmiah Populer Komunikasi Massa","id":"ITEM-1","issue":"1","issued":{"date-parts":[["2022"]]},"page":"1-8","title":"Praktik Sosialisasi Kebijakan Publik Pada Era Digital Practice of Public Policy Socialization in the Digital Age","type":"article-journal","volume":"3"},"uris":["http://www.mendeley.com/documents/?uuid=632bee24-95b0-4c43-bd32-51c9b676181a","http://www.mendeley.com/documents/?uuid=1ca95325-c328-43ff-a7e9-e84ad9cfe2e6"]}],"mendeley":{"formattedCitation":"(Waluyo &amp; Syarifuddin, 2022)","plainTextFormattedCitation":"(Waluyo &amp; Syarifuddin, 2022)","previouslyFormattedCitation":"(Waluyo &amp; Syarifuddin, 2022)"},"properties":{"noteIndex":0},"schema":"https://github.com/citation-style-language/schema/raw/master/csl-citation.json"}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(Waluyo &amp; Syarifuddin, 2022)</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w:t>
      </w:r>
    </w:p>
    <w:p w14:paraId="7A006F74" w14:textId="77777777" w:rsidR="00C45B00" w:rsidRDefault="00C45B00" w:rsidP="00E0197B">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id-ID"/>
        </w:rPr>
      </w:pPr>
    </w:p>
    <w:p w14:paraId="7CF29C42" w14:textId="302E0DE7" w:rsidR="00E0197B" w:rsidRPr="00C45B00" w:rsidRDefault="008C1647" w:rsidP="00E0197B">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id-ID"/>
        </w:rPr>
      </w:pP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new</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takes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internet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comprehensive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network</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has </w:t>
      </w:r>
      <w:proofErr w:type="spellStart"/>
      <w:r w:rsidRPr="00C45B00">
        <w:rPr>
          <w:rFonts w:ascii="Palatino Linotype" w:eastAsia="Times New Roman" w:hAnsi="Palatino Linotype" w:cs="Times New Roman"/>
          <w:color w:val="000000"/>
          <w:lang w:val="id-ID"/>
        </w:rPr>
        <w:t>prepared</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series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technologies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platforms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each</w:t>
      </w:r>
      <w:proofErr w:type="spellEnd"/>
      <w:r w:rsidRPr="00C45B00">
        <w:rPr>
          <w:rFonts w:ascii="Palatino Linotype" w:eastAsia="Times New Roman" w:hAnsi="Palatino Linotype" w:cs="Times New Roman"/>
          <w:color w:val="000000"/>
          <w:lang w:val="id-ID"/>
        </w:rPr>
        <w:t xml:space="preserve"> person 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Through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each</w:t>
      </w:r>
      <w:proofErr w:type="spellEnd"/>
      <w:r w:rsidRPr="00C45B00">
        <w:rPr>
          <w:rFonts w:ascii="Palatino Linotype" w:eastAsia="Times New Roman" w:hAnsi="Palatino Linotype" w:cs="Times New Roman"/>
          <w:color w:val="000000"/>
          <w:lang w:val="id-ID"/>
        </w:rPr>
        <w:t xml:space="preserve"> individual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interact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other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individuals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virtually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codes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symbols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which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does</w:t>
      </w:r>
      <w:proofErr w:type="spellEnd"/>
      <w:r w:rsidRPr="00C45B00">
        <w:rPr>
          <w:rFonts w:ascii="Palatino Linotype" w:eastAsia="Times New Roman" w:hAnsi="Palatino Linotype" w:cs="Times New Roman"/>
          <w:color w:val="000000"/>
          <w:lang w:val="id-ID"/>
        </w:rPr>
        <w:t xml:space="preserve"> not </w:t>
      </w:r>
      <w:proofErr w:type="spellStart"/>
      <w:r w:rsidRPr="00C45B00">
        <w:rPr>
          <w:rFonts w:ascii="Palatino Linotype" w:eastAsia="Times New Roman" w:hAnsi="Palatino Linotype" w:cs="Times New Roman"/>
          <w:color w:val="000000"/>
          <w:lang w:val="id-ID"/>
        </w:rPr>
        <w:t>rule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possibility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changing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images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writing</w:t>
      </w:r>
      <w:proofErr w:type="spellEnd"/>
      <w:r w:rsidRPr="00C45B00">
        <w:rPr>
          <w:rFonts w:ascii="Palatino Linotype" w:eastAsia="Times New Roman" w:hAnsi="Palatino Linotype" w:cs="Times New Roman"/>
          <w:color w:val="000000"/>
          <w:lang w:val="id-ID"/>
        </w:rPr>
        <w:t xml:space="preserve">. The </w:t>
      </w:r>
      <w:proofErr w:type="spellStart"/>
      <w:r w:rsidRPr="00C45B00">
        <w:rPr>
          <w:rFonts w:ascii="Palatino Linotype" w:eastAsia="Times New Roman" w:hAnsi="Palatino Linotype" w:cs="Times New Roman"/>
          <w:color w:val="000000"/>
          <w:lang w:val="id-ID"/>
        </w:rPr>
        <w:t>impact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message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presented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interesting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provide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encouragement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other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individuals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interact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leaving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comments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their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pages</w:t>
      </w:r>
      <w:proofErr w:type="spellEnd"/>
      <w:r w:rsidRPr="00C45B00">
        <w:rPr>
          <w:rFonts w:ascii="Palatino Linotype" w:eastAsia="Times New Roman" w:hAnsi="Palatino Linotype" w:cs="Times New Roman"/>
          <w:color w:val="000000"/>
          <w:lang w:val="id-ID"/>
        </w:rPr>
        <w:t xml:space="preserve">. On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interactions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occur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between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individuals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whether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individually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unrelated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someone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done</w:t>
      </w:r>
      <w:proofErr w:type="spellEnd"/>
      <w:r w:rsidRPr="00C45B00">
        <w:rPr>
          <w:rFonts w:ascii="Palatino Linotype" w:eastAsia="Times New Roman" w:hAnsi="Palatino Linotype" w:cs="Times New Roman"/>
          <w:color w:val="000000"/>
          <w:lang w:val="id-ID"/>
        </w:rPr>
        <w:t xml:space="preserve"> in a </w:t>
      </w:r>
      <w:proofErr w:type="spellStart"/>
      <w:r w:rsidRPr="00C45B00">
        <w:rPr>
          <w:rFonts w:ascii="Palatino Linotype" w:eastAsia="Times New Roman" w:hAnsi="Palatino Linotype" w:cs="Times New Roman"/>
          <w:color w:val="000000"/>
          <w:lang w:val="id-ID"/>
        </w:rPr>
        <w:t>short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period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time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carried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most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people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simultaneously</w:t>
      </w:r>
      <w:proofErr w:type="spellEnd"/>
      <w:r w:rsidRPr="00C45B00">
        <w:rPr>
          <w:rFonts w:ascii="Palatino Linotype" w:eastAsia="Times New Roman" w:hAnsi="Palatino Linotype" w:cs="Times New Roman"/>
          <w:color w:val="000000"/>
          <w:lang w:val="id-ID"/>
        </w:rPr>
        <w:t xml:space="preserve">. The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people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like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Facebook, Twitter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X, Instagram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YouTube</w:t>
      </w:r>
      <w:proofErr w:type="spellEnd"/>
      <w:r w:rsidR="00E0197B"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{"citationItems":[{"id":"ITEM-1","itemData":{"ISSN":"2721-6306","abstract":"Artikel ini meninjau Praktik Sosialisasi Kebijakan Publik pada Era Digital yang difokuskan sebagai proses komunikasi menyebarkan informasi program-program pembangunan kepada sasaran khalayak luas,terutama target sasaran generasi milenial. Makin luasnya pemanfaatan media baru dari Internet, sebagai proses komunikasi,dengan tersedianya platform media sosial (social media), telah memungkinkan proses komunikasi berlangsung dengan cepat, luas jangkauannya dan seketika. Banyak kanal yang disediakan dalam media sosial yang dapat dimanfaatkan namun dalam kenyataannya hanya beberapa kanal yang disukai oleh generasi milenial. Analisis dilakukan secara deskriptif kualitatif berdasarkan sumber-sumber literatur terkait. Tujuan artikel ini untuk memberikan pemahaman terhadap pentingnya peran sosialisasi dari kebijakan publik yang bertujuan untuk memberikan informasi dan pemahaman sehingga masyarakat dapat turut berpartisipasi dalam program-program pembangunan.","author":[{"dropping-particle":"","family":"Waluyo","given":"Djoko","non-dropping-particle":"","parse-names":false,"suffix":""},{"dropping-particle":"","family":"Syarifuddin","given":"","non-dropping-particle":"","parse-names":false,"suffix":""}],"container-title":"Majalah Semi Ilmiah Populer Komunikasi Massa","id":"ITEM-1","issue":"1","issued":{"date-parts":[["2022"]]},"page":"1-8","title":"Praktik Sosialisasi Kebijakan Publik Pada Era Digital Practice of Public Policy Socialization in the Digital Age","type":"article-journal","volume":"3"},"uris":["http://www.mendeley.com/documents/?uuid=632bee24-95b0-4c43-bd32-51c9b676181a","http://www.mendeley.com/documents/?uuid=1ca95325-c328-43ff-a7e9-e84ad9cfe2e6"]}],"mendeley":{"formattedCitation":"(Waluyo &amp; Syarifuddin, 2022)","plainTextFormattedCitation":"(Waluyo &amp; Syarifuddin, 2022)","previouslyFormattedCitation":"(Waluyo &amp; Syarifuddin, 2022)"},"properties":{"noteIndex":0},"schema":"https://github.com/citation-style-language/schema/raw/master/csl-citation.json"}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(Waluyo &amp; Syarifuddin, 2022)</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w:t>
      </w:r>
    </w:p>
    <w:p w14:paraId="495066D3" w14:textId="77777777" w:rsidR="00C45B00" w:rsidRDefault="00C45B00" w:rsidP="008C1647">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id-ID"/>
        </w:rPr>
      </w:pPr>
    </w:p>
    <w:p w14:paraId="785B1215" w14:textId="631F7821" w:rsidR="008C1647" w:rsidRPr="00C45B00" w:rsidRDefault="008C1647" w:rsidP="008C1647">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en-GB"/>
        </w:rPr>
      </w:pPr>
      <w:proofErr w:type="spellStart"/>
      <w:r w:rsidRPr="00C45B00">
        <w:rPr>
          <w:rFonts w:ascii="Palatino Linotype" w:eastAsia="Times New Roman" w:hAnsi="Palatino Linotype" w:cs="Times New Roman"/>
          <w:color w:val="000000"/>
          <w:lang w:val="id-ID"/>
        </w:rPr>
        <w:t>According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Jon Vivian in his </w:t>
      </w:r>
      <w:proofErr w:type="spellStart"/>
      <w:r w:rsidRPr="00C45B00">
        <w:rPr>
          <w:rFonts w:ascii="Palatino Linotype" w:eastAsia="Times New Roman" w:hAnsi="Palatino Linotype" w:cs="Times New Roman"/>
          <w:color w:val="000000"/>
          <w:lang w:val="id-ID"/>
        </w:rPr>
        <w:t>journal</w:t>
      </w:r>
      <w:proofErr w:type="spellEnd"/>
      <w:r w:rsidRPr="00C45B00">
        <w:rPr>
          <w:rFonts w:ascii="Palatino Linotype" w:eastAsia="Times New Roman" w:hAnsi="Palatino Linotype" w:cs="Times New Roman"/>
          <w:color w:val="000000"/>
          <w:lang w:val="id-ID"/>
        </w:rPr>
        <w:t xml:space="preserve"> Waluyo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Syarifuddin (2022) </w:t>
      </w:r>
      <w:proofErr w:type="spellStart"/>
      <w:r w:rsidRPr="00C45B00">
        <w:rPr>
          <w:rFonts w:ascii="Palatino Linotype" w:eastAsia="Times New Roman" w:hAnsi="Palatino Linotype" w:cs="Times New Roman"/>
          <w:color w:val="000000"/>
          <w:lang w:val="id-ID"/>
        </w:rPr>
        <w:t>explain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new</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such</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internet 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digital era </w:t>
      </w:r>
      <w:proofErr w:type="spellStart"/>
      <w:r w:rsidRPr="00C45B00">
        <w:rPr>
          <w:rFonts w:ascii="Palatino Linotype" w:eastAsia="Times New Roman" w:hAnsi="Palatino Linotype" w:cs="Times New Roman"/>
          <w:color w:val="000000"/>
          <w:lang w:val="id-ID"/>
        </w:rPr>
        <w:t>like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now</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able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exceed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traditional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methods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distributing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messages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because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internet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capable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interaction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without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geographic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limitations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done</w:t>
      </w:r>
      <w:proofErr w:type="spellEnd"/>
      <w:r w:rsidRPr="00C45B00">
        <w:rPr>
          <w:rFonts w:ascii="Palatino Linotype" w:eastAsia="Times New Roman" w:hAnsi="Palatino Linotype" w:cs="Times New Roman"/>
          <w:color w:val="000000"/>
          <w:lang w:val="id-ID"/>
        </w:rPr>
        <w:t xml:space="preserve"> in real </w:t>
      </w:r>
      <w:proofErr w:type="spellStart"/>
      <w:r w:rsidRPr="00C45B00">
        <w:rPr>
          <w:rFonts w:ascii="Palatino Linotype" w:eastAsia="Times New Roman" w:hAnsi="Palatino Linotype" w:cs="Times New Roman"/>
          <w:color w:val="000000"/>
          <w:lang w:val="id-ID"/>
        </w:rPr>
        <w:t>time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There</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special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features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new</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specifically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online</w:t>
      </w:r>
      <w:proofErr w:type="spellEnd"/>
      <w:r w:rsidRPr="00C45B00">
        <w:rPr>
          <w:rFonts w:ascii="Palatino Linotype" w:eastAsia="Times New Roman" w:hAnsi="Palatino Linotype" w:cs="Times New Roman"/>
          <w:color w:val="000000"/>
          <w:lang w:val="id-ID"/>
        </w:rPr>
        <w:t xml:space="preserve"> media has </w:t>
      </w:r>
      <w:proofErr w:type="spellStart"/>
      <w:r w:rsidRPr="00C45B00">
        <w:rPr>
          <w:rFonts w:ascii="Palatino Linotype" w:eastAsia="Times New Roman" w:hAnsi="Palatino Linotype" w:cs="Times New Roman"/>
          <w:color w:val="000000"/>
          <w:lang w:val="id-ID"/>
        </w:rPr>
        <w:t>advantages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compared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traditional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advantages</w:t>
      </w:r>
      <w:proofErr w:type="spellEnd"/>
      <w:r w:rsidRPr="00C45B00">
        <w:rPr>
          <w:rFonts w:ascii="Palatino Linotype" w:eastAsia="Times New Roman" w:hAnsi="Palatino Linotype" w:cs="Times New Roman"/>
          <w:color w:val="000000"/>
          <w:lang w:val="id-ID"/>
        </w:rPr>
        <w:t xml:space="preserve"> are as </w:t>
      </w:r>
      <w:proofErr w:type="spellStart"/>
      <w:r w:rsidRPr="00C45B00">
        <w:rPr>
          <w:rFonts w:ascii="Palatino Linotype" w:eastAsia="Times New Roman" w:hAnsi="Palatino Linotype" w:cs="Times New Roman"/>
          <w:color w:val="000000"/>
          <w:lang w:val="id-ID"/>
        </w:rPr>
        <w:t>follows</w:t>
      </w:r>
      <w:proofErr w:type="spellEnd"/>
      <w:r w:rsidRPr="00C45B00">
        <w:rPr>
          <w:rFonts w:ascii="Palatino Linotype" w:eastAsia="Times New Roman" w:hAnsi="Palatino Linotype" w:cs="Times New Roman"/>
          <w:color w:val="000000"/>
          <w:lang w:val="id-ID"/>
        </w:rPr>
        <w:t>:</w:t>
      </w:r>
    </w:p>
    <w:p w14:paraId="418C094A" w14:textId="77777777" w:rsidR="008C1647" w:rsidRPr="00C45B00" w:rsidRDefault="008C1647" w:rsidP="00C45B00">
      <w:pPr>
        <w:widowControl w:val="0"/>
        <w:pBdr>
          <w:top w:val="nil"/>
          <w:left w:val="nil"/>
          <w:bottom w:val="nil"/>
          <w:right w:val="nil"/>
          <w:between w:val="nil"/>
        </w:pBdr>
        <w:spacing w:after="0" w:line="240" w:lineRule="auto"/>
        <w:ind w:left="284" w:right="20" w:hanging="284"/>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id-ID"/>
        </w:rPr>
        <w:t xml:space="preserve">a. Online media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able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provide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various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forms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such</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text</w:t>
      </w:r>
      <w:proofErr w:type="spellEnd"/>
      <w:r w:rsidRPr="00C45B00">
        <w:rPr>
          <w:rFonts w:ascii="Palatino Linotype" w:eastAsia="Times New Roman" w:hAnsi="Palatino Linotype" w:cs="Times New Roman"/>
          <w:color w:val="000000"/>
          <w:lang w:val="id-ID"/>
        </w:rPr>
        <w:t xml:space="preserve">, audio, </w:t>
      </w:r>
      <w:proofErr w:type="spellStart"/>
      <w:r w:rsidRPr="00C45B00">
        <w:rPr>
          <w:rFonts w:ascii="Palatino Linotype" w:eastAsia="Times New Roman" w:hAnsi="Palatino Linotype" w:cs="Times New Roman"/>
          <w:color w:val="000000"/>
          <w:lang w:val="id-ID"/>
        </w:rPr>
        <w:lastRenderedPageBreak/>
        <w:t>images</w:t>
      </w:r>
      <w:proofErr w:type="spellEnd"/>
      <w:r w:rsidRPr="00C45B00">
        <w:rPr>
          <w:rFonts w:ascii="Palatino Linotype" w:eastAsia="Times New Roman" w:hAnsi="Palatino Linotype" w:cs="Times New Roman"/>
          <w:color w:val="000000"/>
          <w:lang w:val="id-ID"/>
        </w:rPr>
        <w:t xml:space="preserve">, video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graphics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at</w:t>
      </w:r>
      <w:proofErr w:type="spellEnd"/>
      <w:r w:rsidRPr="00C45B00">
        <w:rPr>
          <w:rFonts w:ascii="Palatino Linotype" w:eastAsia="Times New Roman" w:hAnsi="Palatino Linotype" w:cs="Times New Roman"/>
          <w:color w:val="000000"/>
          <w:lang w:val="id-ID"/>
        </w:rPr>
        <w:t xml:space="preserve"> once</w:t>
      </w:r>
    </w:p>
    <w:p w14:paraId="344D3BAE" w14:textId="77777777" w:rsidR="008C1647" w:rsidRPr="00C45B00" w:rsidRDefault="008C1647" w:rsidP="00C45B00">
      <w:pPr>
        <w:widowControl w:val="0"/>
        <w:pBdr>
          <w:top w:val="nil"/>
          <w:left w:val="nil"/>
          <w:bottom w:val="nil"/>
          <w:right w:val="nil"/>
          <w:between w:val="nil"/>
        </w:pBdr>
        <w:spacing w:after="0" w:line="240" w:lineRule="auto"/>
        <w:ind w:left="284" w:right="20" w:hanging="284"/>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id-ID"/>
        </w:rPr>
        <w:t xml:space="preserve">b. The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provided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actual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because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not </w:t>
      </w:r>
      <w:proofErr w:type="spellStart"/>
      <w:r w:rsidRPr="00C45B00">
        <w:rPr>
          <w:rFonts w:ascii="Palatino Linotype" w:eastAsia="Times New Roman" w:hAnsi="Palatino Linotype" w:cs="Times New Roman"/>
          <w:color w:val="000000"/>
          <w:lang w:val="id-ID"/>
        </w:rPr>
        <w:t>difficult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presentation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process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fast</w:t>
      </w:r>
      <w:proofErr w:type="spellEnd"/>
    </w:p>
    <w:p w14:paraId="11F751A3" w14:textId="77777777" w:rsidR="008C1647" w:rsidRPr="00C45B00" w:rsidRDefault="008C1647" w:rsidP="00C45B00">
      <w:pPr>
        <w:widowControl w:val="0"/>
        <w:pBdr>
          <w:top w:val="nil"/>
          <w:left w:val="nil"/>
          <w:bottom w:val="nil"/>
          <w:right w:val="nil"/>
          <w:between w:val="nil"/>
        </w:pBdr>
        <w:spacing w:after="0" w:line="240" w:lineRule="auto"/>
        <w:ind w:left="284" w:right="20" w:hanging="284"/>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id-ID"/>
        </w:rPr>
        <w:t xml:space="preserve">c. After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post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uploaded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quickly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users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access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see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w:t>
      </w:r>
      <w:proofErr w:type="spellEnd"/>
    </w:p>
    <w:p w14:paraId="5803A25F" w14:textId="37EFFDB0" w:rsidR="008C1647" w:rsidRPr="00C45B00" w:rsidRDefault="008C1647" w:rsidP="00C45B00">
      <w:pPr>
        <w:widowControl w:val="0"/>
        <w:pBdr>
          <w:top w:val="nil"/>
          <w:left w:val="nil"/>
          <w:bottom w:val="nil"/>
          <w:right w:val="nil"/>
          <w:between w:val="nil"/>
        </w:pBdr>
        <w:spacing w:after="0" w:line="240" w:lineRule="auto"/>
        <w:ind w:left="284" w:right="20" w:hanging="284"/>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id-ID"/>
        </w:rPr>
        <w:t>d.</w:t>
      </w:r>
      <w:r w:rsidRPr="00C45B00">
        <w:rPr>
          <w:rFonts w:ascii="Palatino Linotype" w:eastAsia="Times New Roman" w:hAnsi="Palatino Linotype" w:cs="Times New Roman"/>
          <w:color w:val="000000"/>
          <w:lang w:val="en-GB"/>
        </w:rPr>
        <w:t xml:space="preserve"> </w:t>
      </w:r>
      <w:proofErr w:type="spellStart"/>
      <w:r w:rsidRPr="00C45B00">
        <w:rPr>
          <w:rFonts w:ascii="Palatino Linotype" w:eastAsia="Times New Roman" w:hAnsi="Palatino Linotype" w:cs="Times New Roman"/>
          <w:color w:val="000000"/>
          <w:lang w:val="id-ID"/>
        </w:rPr>
        <w:t>Updates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created</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content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writing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done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quickly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news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conveyed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continuously</w:t>
      </w:r>
      <w:proofErr w:type="spellEnd"/>
    </w:p>
    <w:p w14:paraId="1E78ED48" w14:textId="77777777" w:rsidR="008C1647" w:rsidRPr="00C45B00" w:rsidRDefault="008C1647" w:rsidP="00C45B00">
      <w:pPr>
        <w:widowControl w:val="0"/>
        <w:pBdr>
          <w:top w:val="nil"/>
          <w:left w:val="nil"/>
          <w:bottom w:val="nil"/>
          <w:right w:val="nil"/>
          <w:between w:val="nil"/>
        </w:pBdr>
        <w:spacing w:after="0" w:line="240" w:lineRule="auto"/>
        <w:ind w:left="284" w:right="20" w:hanging="284"/>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id-ID"/>
        </w:rPr>
        <w:t xml:space="preserve">e. </w:t>
      </w:r>
      <w:proofErr w:type="spellStart"/>
      <w:r w:rsidRPr="00C45B00">
        <w:rPr>
          <w:rFonts w:ascii="Palatino Linotype" w:eastAsia="Times New Roman" w:hAnsi="Palatino Linotype" w:cs="Times New Roman"/>
          <w:color w:val="000000"/>
          <w:lang w:val="id-ID"/>
        </w:rPr>
        <w:t>It</w:t>
      </w:r>
      <w:proofErr w:type="spellEnd"/>
      <w:r w:rsidRPr="00C45B00">
        <w:rPr>
          <w:rFonts w:ascii="Palatino Linotype" w:eastAsia="Times New Roman" w:hAnsi="Palatino Linotype" w:cs="Times New Roman"/>
          <w:color w:val="000000"/>
          <w:lang w:val="id-ID"/>
        </w:rPr>
        <w:t xml:space="preserve"> has a lot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capacity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example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websites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load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even</w:t>
      </w:r>
      <w:proofErr w:type="spellEnd"/>
      <w:r w:rsidRPr="00C45B00">
        <w:rPr>
          <w:rFonts w:ascii="Palatino Linotype" w:eastAsia="Times New Roman" w:hAnsi="Palatino Linotype" w:cs="Times New Roman"/>
          <w:color w:val="000000"/>
          <w:lang w:val="id-ID"/>
        </w:rPr>
        <w:t xml:space="preserve"> long </w:t>
      </w:r>
      <w:proofErr w:type="spellStart"/>
      <w:r w:rsidRPr="00C45B00">
        <w:rPr>
          <w:rFonts w:ascii="Palatino Linotype" w:eastAsia="Times New Roman" w:hAnsi="Palatino Linotype" w:cs="Times New Roman"/>
          <w:color w:val="000000"/>
          <w:lang w:val="id-ID"/>
        </w:rPr>
        <w:t>texts</w:t>
      </w:r>
      <w:proofErr w:type="spellEnd"/>
    </w:p>
    <w:p w14:paraId="2033A3AC" w14:textId="77777777" w:rsidR="008C1647" w:rsidRPr="00C45B00" w:rsidRDefault="008C1647" w:rsidP="00C45B00">
      <w:pPr>
        <w:widowControl w:val="0"/>
        <w:pBdr>
          <w:top w:val="nil"/>
          <w:left w:val="nil"/>
          <w:bottom w:val="nil"/>
          <w:right w:val="nil"/>
          <w:between w:val="nil"/>
        </w:pBdr>
        <w:spacing w:after="0" w:line="240" w:lineRule="auto"/>
        <w:ind w:left="284" w:right="20" w:hanging="284"/>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id-ID"/>
        </w:rPr>
        <w:t xml:space="preserve">f. </w:t>
      </w:r>
      <w:proofErr w:type="spellStart"/>
      <w:r w:rsidRPr="00C45B00">
        <w:rPr>
          <w:rFonts w:ascii="Palatino Linotype" w:eastAsia="Times New Roman" w:hAnsi="Palatino Linotype" w:cs="Times New Roman"/>
          <w:color w:val="000000"/>
          <w:lang w:val="id-ID"/>
        </w:rPr>
        <w:t>Flexible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process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loading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revising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posts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done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time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without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time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date</w:t>
      </w:r>
      <w:proofErr w:type="spellEnd"/>
    </w:p>
    <w:p w14:paraId="781AC005" w14:textId="77777777" w:rsidR="008C1647" w:rsidRPr="00C45B00" w:rsidRDefault="008C1647" w:rsidP="00C45B00">
      <w:pPr>
        <w:widowControl w:val="0"/>
        <w:pBdr>
          <w:top w:val="nil"/>
          <w:left w:val="nil"/>
          <w:bottom w:val="nil"/>
          <w:right w:val="nil"/>
          <w:between w:val="nil"/>
        </w:pBdr>
        <w:spacing w:after="0" w:line="240" w:lineRule="auto"/>
        <w:ind w:left="284" w:right="20" w:hanging="284"/>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id-ID"/>
        </w:rPr>
        <w:t xml:space="preserve">g. A </w:t>
      </w:r>
      <w:proofErr w:type="spellStart"/>
      <w:r w:rsidRPr="00C45B00">
        <w:rPr>
          <w:rFonts w:ascii="Palatino Linotype" w:eastAsia="Times New Roman" w:hAnsi="Palatino Linotype" w:cs="Times New Roman"/>
          <w:color w:val="000000"/>
          <w:lang w:val="id-ID"/>
        </w:rPr>
        <w:t>wide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reach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users</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various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countries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reach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internet </w:t>
      </w:r>
      <w:proofErr w:type="spellStart"/>
      <w:r w:rsidRPr="00C45B00">
        <w:rPr>
          <w:rFonts w:ascii="Palatino Linotype" w:eastAsia="Times New Roman" w:hAnsi="Palatino Linotype" w:cs="Times New Roman"/>
          <w:color w:val="000000"/>
          <w:lang w:val="id-ID"/>
        </w:rPr>
        <w:t>access</w:t>
      </w:r>
      <w:proofErr w:type="spellEnd"/>
    </w:p>
    <w:p w14:paraId="3545650C" w14:textId="77777777" w:rsidR="008C1647" w:rsidRPr="00C45B00" w:rsidRDefault="008C1647" w:rsidP="00C45B00">
      <w:pPr>
        <w:widowControl w:val="0"/>
        <w:pBdr>
          <w:top w:val="nil"/>
          <w:left w:val="nil"/>
          <w:bottom w:val="nil"/>
          <w:right w:val="nil"/>
          <w:between w:val="nil"/>
        </w:pBdr>
        <w:spacing w:after="0" w:line="240" w:lineRule="auto"/>
        <w:ind w:left="284" w:right="20" w:hanging="284"/>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id-ID"/>
        </w:rPr>
        <w:t xml:space="preserve">h. </w:t>
      </w:r>
      <w:proofErr w:type="spellStart"/>
      <w:r w:rsidRPr="00C45B00">
        <w:rPr>
          <w:rFonts w:ascii="Palatino Linotype" w:eastAsia="Times New Roman" w:hAnsi="Palatino Linotype" w:cs="Times New Roman"/>
          <w:color w:val="000000"/>
          <w:lang w:val="id-ID"/>
        </w:rPr>
        <w:t>Interactive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available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like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swipe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up</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column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bars</w:t>
      </w:r>
      <w:proofErr w:type="spellEnd"/>
    </w:p>
    <w:p w14:paraId="4242401F" w14:textId="77777777" w:rsidR="008C1647" w:rsidRPr="00C45B00" w:rsidRDefault="008C1647" w:rsidP="00C45B00">
      <w:pPr>
        <w:widowControl w:val="0"/>
        <w:pBdr>
          <w:top w:val="nil"/>
          <w:left w:val="nil"/>
          <w:bottom w:val="nil"/>
          <w:right w:val="nil"/>
          <w:between w:val="nil"/>
        </w:pBdr>
        <w:spacing w:after="0" w:line="240" w:lineRule="auto"/>
        <w:ind w:left="284" w:right="20" w:hanging="284"/>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id-ID"/>
        </w:rPr>
        <w:t xml:space="preserve">i. </w:t>
      </w:r>
      <w:proofErr w:type="spellStart"/>
      <w:r w:rsidRPr="00C45B00">
        <w:rPr>
          <w:rFonts w:ascii="Palatino Linotype" w:eastAsia="Times New Roman" w:hAnsi="Palatino Linotype" w:cs="Times New Roman"/>
          <w:color w:val="000000"/>
          <w:lang w:val="id-ID"/>
        </w:rPr>
        <w:t>Saved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easily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neatly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stored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accessed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using</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link</w:t>
      </w:r>
      <w:proofErr w:type="spellEnd"/>
    </w:p>
    <w:p w14:paraId="261FC917" w14:textId="77777777" w:rsidR="008C1647" w:rsidRPr="00C45B00" w:rsidRDefault="008C1647" w:rsidP="00C45B00">
      <w:pPr>
        <w:widowControl w:val="0"/>
        <w:pBdr>
          <w:top w:val="nil"/>
          <w:left w:val="nil"/>
          <w:bottom w:val="nil"/>
          <w:right w:val="nil"/>
          <w:between w:val="nil"/>
        </w:pBdr>
        <w:spacing w:after="0" w:line="240" w:lineRule="auto"/>
        <w:ind w:left="284" w:right="20" w:hanging="284"/>
        <w:jc w:val="both"/>
        <w:rPr>
          <w:rFonts w:ascii="Palatino Linotype" w:eastAsia="Times New Roman" w:hAnsi="Palatino Linotype" w:cs="Times New Roman"/>
          <w:color w:val="000000"/>
          <w:lang w:val="en-GB"/>
        </w:rPr>
      </w:pPr>
      <w:r w:rsidRPr="00C45B00">
        <w:rPr>
          <w:rFonts w:ascii="Palatino Linotype" w:eastAsia="Times New Roman" w:hAnsi="Palatino Linotype" w:cs="Times New Roman"/>
          <w:color w:val="000000"/>
          <w:lang w:val="id-ID"/>
        </w:rPr>
        <w:t xml:space="preserve">j. </w:t>
      </w:r>
      <w:proofErr w:type="spellStart"/>
      <w:r w:rsidRPr="00C45B00">
        <w:rPr>
          <w:rFonts w:ascii="Palatino Linotype" w:eastAsia="Times New Roman" w:hAnsi="Palatino Linotype" w:cs="Times New Roman"/>
          <w:color w:val="000000"/>
          <w:lang w:val="id-ID"/>
        </w:rPr>
        <w:t>Hyperlinked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linked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various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sources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accessed</w:t>
      </w:r>
      <w:proofErr w:type="spellEnd"/>
      <w:r w:rsidRPr="00C45B00">
        <w:rPr>
          <w:rFonts w:ascii="Palatino Linotype" w:eastAsia="Times New Roman" w:hAnsi="Palatino Linotype" w:cs="Times New Roman"/>
          <w:color w:val="000000"/>
          <w:lang w:val="id-ID"/>
        </w:rPr>
        <w:t xml:space="preserve"> in digital </w:t>
      </w:r>
      <w:proofErr w:type="spellStart"/>
      <w:r w:rsidRPr="00C45B00">
        <w:rPr>
          <w:rFonts w:ascii="Palatino Linotype" w:eastAsia="Times New Roman" w:hAnsi="Palatino Linotype" w:cs="Times New Roman"/>
          <w:color w:val="000000"/>
          <w:lang w:val="id-ID"/>
        </w:rPr>
        <w:t>form</w:t>
      </w:r>
      <w:proofErr w:type="spellEnd"/>
    </w:p>
    <w:p w14:paraId="6DDD75FA" w14:textId="77777777" w:rsidR="00C45B00" w:rsidRDefault="00C45B00" w:rsidP="008C1647">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id-ID"/>
        </w:rPr>
      </w:pPr>
    </w:p>
    <w:p w14:paraId="71926FA6" w14:textId="37EBC012" w:rsidR="00E0197B" w:rsidRPr="00C45B00" w:rsidRDefault="008C1647" w:rsidP="008C1647">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id-ID"/>
        </w:rPr>
        <w:t xml:space="preserve">The </w:t>
      </w:r>
      <w:proofErr w:type="spellStart"/>
      <w:r w:rsidRPr="00C45B00">
        <w:rPr>
          <w:rFonts w:ascii="Palatino Linotype" w:eastAsia="Times New Roman" w:hAnsi="Palatino Linotype" w:cs="Times New Roman"/>
          <w:color w:val="000000"/>
          <w:lang w:val="id-ID"/>
        </w:rPr>
        <w:t>emergence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internet </w:t>
      </w:r>
      <w:proofErr w:type="spellStart"/>
      <w:r w:rsidRPr="00C45B00">
        <w:rPr>
          <w:rFonts w:ascii="Palatino Linotype" w:eastAsia="Times New Roman" w:hAnsi="Palatino Linotype" w:cs="Times New Roman"/>
          <w:color w:val="000000"/>
          <w:lang w:val="id-ID"/>
        </w:rPr>
        <w:t>today</w:t>
      </w:r>
      <w:proofErr w:type="spellEnd"/>
      <w:r w:rsidRPr="00C45B00">
        <w:rPr>
          <w:rFonts w:ascii="Palatino Linotype" w:eastAsia="Times New Roman" w:hAnsi="Palatino Linotype" w:cs="Times New Roman"/>
          <w:color w:val="000000"/>
          <w:lang w:val="id-ID"/>
        </w:rPr>
        <w:t xml:space="preserve"> has </w:t>
      </w:r>
      <w:proofErr w:type="spellStart"/>
      <w:r w:rsidRPr="00C45B00">
        <w:rPr>
          <w:rFonts w:ascii="Palatino Linotype" w:eastAsia="Times New Roman" w:hAnsi="Palatino Linotype" w:cs="Times New Roman"/>
          <w:color w:val="000000"/>
          <w:lang w:val="id-ID"/>
        </w:rPr>
        <w:t>become</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new</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several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uniqueness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advantages</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it</w:t>
      </w:r>
      <w:proofErr w:type="spellEnd"/>
      <w:r w:rsidRPr="00C45B00">
        <w:rPr>
          <w:rFonts w:ascii="Palatino Linotype" w:eastAsia="Times New Roman" w:hAnsi="Palatino Linotype" w:cs="Times New Roman"/>
          <w:color w:val="000000"/>
          <w:lang w:val="id-ID"/>
        </w:rPr>
        <w:t xml:space="preserve">. The </w:t>
      </w:r>
      <w:proofErr w:type="spellStart"/>
      <w:r w:rsidRPr="00C45B00">
        <w:rPr>
          <w:rFonts w:ascii="Palatino Linotype" w:eastAsia="Times New Roman" w:hAnsi="Palatino Linotype" w:cs="Times New Roman"/>
          <w:color w:val="000000"/>
          <w:lang w:val="id-ID"/>
        </w:rPr>
        <w:t>existence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result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internet as a </w:t>
      </w:r>
      <w:proofErr w:type="spellStart"/>
      <w:r w:rsidRPr="00C45B00">
        <w:rPr>
          <w:rFonts w:ascii="Palatino Linotype" w:eastAsia="Times New Roman" w:hAnsi="Palatino Linotype" w:cs="Times New Roman"/>
          <w:color w:val="000000"/>
          <w:lang w:val="id-ID"/>
        </w:rPr>
        <w:t>new</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unique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characteristics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allows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become</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place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socialization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policies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stakeholders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such</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even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leaders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Applications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often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internet </w:t>
      </w:r>
      <w:proofErr w:type="spellStart"/>
      <w:r w:rsidRPr="00C45B00">
        <w:rPr>
          <w:rFonts w:ascii="Palatino Linotype" w:eastAsia="Times New Roman" w:hAnsi="Palatino Linotype" w:cs="Times New Roman"/>
          <w:color w:val="000000"/>
          <w:lang w:val="id-ID"/>
        </w:rPr>
        <w:t>users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today</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not </w:t>
      </w:r>
      <w:proofErr w:type="spellStart"/>
      <w:r w:rsidRPr="00C45B00">
        <w:rPr>
          <w:rFonts w:ascii="Palatino Linotype" w:eastAsia="Times New Roman" w:hAnsi="Palatino Linotype" w:cs="Times New Roman"/>
          <w:color w:val="000000"/>
          <w:lang w:val="id-ID"/>
        </w:rPr>
        <w:t>only</w:t>
      </w:r>
      <w:proofErr w:type="spellEnd"/>
      <w:r w:rsidRPr="00C45B00">
        <w:rPr>
          <w:rFonts w:ascii="Palatino Linotype" w:eastAsia="Times New Roman" w:hAnsi="Palatino Linotype" w:cs="Times New Roman"/>
          <w:color w:val="000000"/>
          <w:lang w:val="id-ID"/>
        </w:rPr>
        <w:t xml:space="preserve"> in Indonesia </w:t>
      </w:r>
      <w:proofErr w:type="spellStart"/>
      <w:r w:rsidRPr="00C45B00">
        <w:rPr>
          <w:rFonts w:ascii="Palatino Linotype" w:eastAsia="Times New Roman" w:hAnsi="Palatino Linotype" w:cs="Times New Roman"/>
          <w:color w:val="000000"/>
          <w:lang w:val="id-ID"/>
        </w:rPr>
        <w:t>but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also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around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world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Through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survey</w:t>
      </w:r>
      <w:proofErr w:type="spellEnd"/>
      <w:r w:rsidRPr="00C45B00">
        <w:rPr>
          <w:rFonts w:ascii="Palatino Linotype" w:eastAsia="Times New Roman" w:hAnsi="Palatino Linotype" w:cs="Times New Roman"/>
          <w:color w:val="000000"/>
          <w:lang w:val="id-ID"/>
        </w:rPr>
        <w:t xml:space="preserve"> data </w:t>
      </w:r>
      <w:proofErr w:type="spellStart"/>
      <w:r w:rsidRPr="00C45B00">
        <w:rPr>
          <w:rFonts w:ascii="Palatino Linotype" w:eastAsia="Times New Roman" w:hAnsi="Palatino Linotype" w:cs="Times New Roman"/>
          <w:color w:val="000000"/>
          <w:lang w:val="id-ID"/>
        </w:rPr>
        <w:t>released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Indonesian Internet Service </w:t>
      </w:r>
      <w:proofErr w:type="spellStart"/>
      <w:r w:rsidRPr="00C45B00">
        <w:rPr>
          <w:rFonts w:ascii="Palatino Linotype" w:eastAsia="Times New Roman" w:hAnsi="Palatino Linotype" w:cs="Times New Roman"/>
          <w:color w:val="000000"/>
          <w:lang w:val="id-ID"/>
        </w:rPr>
        <w:t>Providers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Association</w:t>
      </w:r>
      <w:proofErr w:type="spellEnd"/>
      <w:r w:rsidRPr="00C45B00">
        <w:rPr>
          <w:rFonts w:ascii="Palatino Linotype" w:eastAsia="Times New Roman" w:hAnsi="Palatino Linotype" w:cs="Times New Roman"/>
          <w:color w:val="000000"/>
          <w:lang w:val="id-ID"/>
        </w:rPr>
        <w:t xml:space="preserve"> in 2017 in </w:t>
      </w:r>
      <w:proofErr w:type="spellStart"/>
      <w:r w:rsidRPr="00C45B00">
        <w:rPr>
          <w:rFonts w:ascii="Palatino Linotype" w:eastAsia="Times New Roman" w:hAnsi="Palatino Linotype" w:cs="Times New Roman"/>
          <w:color w:val="000000"/>
          <w:lang w:val="id-ID"/>
        </w:rPr>
        <w:t>its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journal</w:t>
      </w:r>
      <w:proofErr w:type="spellEnd"/>
      <w:r w:rsidRPr="00C45B00">
        <w:rPr>
          <w:rFonts w:ascii="Palatino Linotype" w:eastAsia="Times New Roman" w:hAnsi="Palatino Linotype" w:cs="Times New Roman"/>
          <w:color w:val="000000"/>
          <w:lang w:val="id-ID"/>
        </w:rPr>
        <w:t xml:space="preserve"> Waluyo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Syarifuddin (2022), 89.35 </w:t>
      </w:r>
      <w:proofErr w:type="spellStart"/>
      <w:r w:rsidRPr="00C45B00">
        <w:rPr>
          <w:rFonts w:ascii="Palatino Linotype" w:eastAsia="Times New Roman" w:hAnsi="Palatino Linotype" w:cs="Times New Roman"/>
          <w:color w:val="000000"/>
          <w:lang w:val="id-ID"/>
        </w:rPr>
        <w:t>percent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internet </w:t>
      </w:r>
      <w:proofErr w:type="spellStart"/>
      <w:r w:rsidRPr="00C45B00">
        <w:rPr>
          <w:rFonts w:ascii="Palatino Linotype" w:eastAsia="Times New Roman" w:hAnsi="Palatino Linotype" w:cs="Times New Roman"/>
          <w:color w:val="000000"/>
          <w:lang w:val="id-ID"/>
        </w:rPr>
        <w:t>users</w:t>
      </w:r>
      <w:proofErr w:type="spellEnd"/>
      <w:r w:rsidRPr="00C45B00">
        <w:rPr>
          <w:rFonts w:ascii="Palatino Linotype" w:eastAsia="Times New Roman" w:hAnsi="Palatino Linotype" w:cs="Times New Roman"/>
          <w:color w:val="000000"/>
          <w:lang w:val="id-ID"/>
        </w:rPr>
        <w:t xml:space="preserve"> in Indonesia </w:t>
      </w:r>
      <w:proofErr w:type="spellStart"/>
      <w:r w:rsidRPr="00C45B00">
        <w:rPr>
          <w:rFonts w:ascii="Palatino Linotype" w:eastAsia="Times New Roman" w:hAnsi="Palatino Linotype" w:cs="Times New Roman"/>
          <w:color w:val="000000"/>
          <w:lang w:val="id-ID"/>
        </w:rPr>
        <w:t>like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applications</w:t>
      </w:r>
      <w:proofErr w:type="spellEnd"/>
      <w:r w:rsidRPr="00C45B00">
        <w:rPr>
          <w:rFonts w:ascii="Palatino Linotype" w:eastAsia="Times New Roman" w:hAnsi="Palatino Linotype" w:cs="Times New Roman"/>
          <w:color w:val="000000"/>
          <w:lang w:val="id-ID"/>
        </w:rPr>
        <w:t xml:space="preserve">. A platform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functions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connect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individuals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other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individuals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online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becomes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alternative</w:t>
      </w:r>
      <w:proofErr w:type="spellEnd"/>
      <w:r w:rsidRPr="00C45B00">
        <w:rPr>
          <w:rFonts w:ascii="Palatino Linotype" w:eastAsia="Times New Roman" w:hAnsi="Palatino Linotype" w:cs="Times New Roman"/>
          <w:color w:val="000000"/>
          <w:lang w:val="id-ID"/>
        </w:rPr>
        <w:t xml:space="preserve"> platform </w:t>
      </w:r>
      <w:proofErr w:type="spellStart"/>
      <w:r w:rsidRPr="00C45B00">
        <w:rPr>
          <w:rFonts w:ascii="Palatino Linotype" w:eastAsia="Times New Roman" w:hAnsi="Palatino Linotype" w:cs="Times New Roman"/>
          <w:color w:val="000000"/>
          <w:lang w:val="id-ID"/>
        </w:rPr>
        <w:t>used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effective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distribution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news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{"citationItems":[{"id":"ITEM-1","itemData":{"ISSN":"2721-6306","abstract":"Artikel ini meninjau Praktik Sosialisasi Kebijakan Publik pada Era Digital yang difokuskan sebagai proses komunikasi menyebarkan informasi program-program pembangunan kepada sasaran khalayak luas,terutama target sasaran generasi milenial. Makin luasnya pemanfaatan media baru dari Internet, sebagai proses komunikasi,dengan tersedianya platform media sosial (social media), telah memungkinkan proses komunikasi berlangsung dengan cepat, luas jangkauannya dan seketika. Banyak kanal yang disediakan dalam media sosial yang dapat dimanfaatkan namun dalam kenyataannya hanya beberapa kanal yang disukai oleh generasi milenial. Analisis dilakukan secara deskriptif kualitatif berdasarkan sumber-sumber literatur terkait. Tujuan artikel ini untuk memberikan pemahaman terhadap pentingnya peran sosialisasi dari kebijakan publik yang bertujuan untuk memberikan informasi dan pemahaman sehingga masyarakat dapat turut berpartisipasi dalam program-program pembangunan.","author":[{"dropping-particle":"","family":"Waluyo","given":"Djoko","non-dropping-particle":"","parse-names":false,"suffix":""},{"dropping-particle":"","family":"Syarifuddin","given":"","non-dropping-particle":"","parse-names":false,"suffix":""}],"container-title":"Majalah Semi Ilmiah Populer Komunikasi Massa","id":"ITEM-1","issue":"1","issued":{"date-parts":[["2022"]]},"page":"1-8","title":"Praktik Sosialisasi Kebijakan Publik Pada Era Digital Practice of Public Policy Socialization in the Digital Age","type":"article-journal","volume":"3"},"uris":["http://www.mendeley.com/documents/?uuid=632bee24-95b0-4c43-bd32-51c9b676181a","http://www.mendeley.com/documents/?uuid=1ca95325-c328-43ff-a7e9-e84ad9cfe2e6"]}],"mendeley":{"formattedCitation":"(Waluyo &amp; Syarifuddin, 2022)","plainTextFormattedCitation":"(Waluyo &amp; Syarifuddin, 2022)","previouslyFormattedCitation":"(Waluyo &amp; Syarifuddin, 2022)"},"properties":{"noteIndex":0},"schema":"https://github.com/citation-style-language/schema/raw/master/csl-citation.json"}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(Waluyo &amp; Syarifuddin, 2022)</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 xml:space="preserve">. </w:t>
      </w:r>
    </w:p>
    <w:p w14:paraId="024FA98E" w14:textId="77777777" w:rsidR="00C45B00" w:rsidRDefault="00C45B00" w:rsidP="00E0197B">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id-ID"/>
        </w:rPr>
      </w:pPr>
    </w:p>
    <w:p w14:paraId="19D22174" w14:textId="0734B3F8" w:rsidR="00E0197B" w:rsidRPr="00C45B00" w:rsidRDefault="008C1647" w:rsidP="00E0197B">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id-ID"/>
        </w:rPr>
        <w:t xml:space="preserve">The </w:t>
      </w:r>
      <w:proofErr w:type="spellStart"/>
      <w:r w:rsidRPr="00C45B00">
        <w:rPr>
          <w:rFonts w:ascii="Palatino Linotype" w:eastAsia="Times New Roman" w:hAnsi="Palatino Linotype" w:cs="Times New Roman"/>
          <w:color w:val="000000"/>
          <w:lang w:val="id-ID"/>
        </w:rPr>
        <w:t>Ministry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State </w:t>
      </w:r>
      <w:proofErr w:type="spellStart"/>
      <w:r w:rsidRPr="00C45B00">
        <w:rPr>
          <w:rFonts w:ascii="Palatino Linotype" w:eastAsia="Times New Roman" w:hAnsi="Palatino Linotype" w:cs="Times New Roman"/>
          <w:color w:val="000000"/>
          <w:lang w:val="id-ID"/>
        </w:rPr>
        <w:t>Apparatus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Empowerment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Bureaucratic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Reform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issued</w:t>
      </w:r>
      <w:proofErr w:type="spellEnd"/>
      <w:r w:rsidRPr="00C45B00">
        <w:rPr>
          <w:rFonts w:ascii="Palatino Linotype" w:eastAsia="Times New Roman" w:hAnsi="Palatino Linotype" w:cs="Times New Roman"/>
          <w:color w:val="000000"/>
          <w:lang w:val="id-ID"/>
        </w:rPr>
        <w:t xml:space="preserve"> Ministerial </w:t>
      </w:r>
      <w:proofErr w:type="spellStart"/>
      <w:r w:rsidRPr="00C45B00">
        <w:rPr>
          <w:rFonts w:ascii="Palatino Linotype" w:eastAsia="Times New Roman" w:hAnsi="Palatino Linotype" w:cs="Times New Roman"/>
          <w:color w:val="000000"/>
          <w:lang w:val="id-ID"/>
        </w:rPr>
        <w:t>Regulation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Number</w:t>
      </w:r>
      <w:proofErr w:type="spellEnd"/>
      <w:r w:rsidRPr="00C45B00">
        <w:rPr>
          <w:rFonts w:ascii="Palatino Linotype" w:eastAsia="Times New Roman" w:hAnsi="Palatino Linotype" w:cs="Times New Roman"/>
          <w:color w:val="000000"/>
          <w:lang w:val="id-ID"/>
        </w:rPr>
        <w:t xml:space="preserve"> 83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2012 </w:t>
      </w:r>
      <w:proofErr w:type="spellStart"/>
      <w:r w:rsidRPr="00C45B00">
        <w:rPr>
          <w:rFonts w:ascii="Palatino Linotype" w:eastAsia="Times New Roman" w:hAnsi="Palatino Linotype" w:cs="Times New Roman"/>
          <w:color w:val="000000"/>
          <w:lang w:val="id-ID"/>
        </w:rPr>
        <w:t>concerning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Guidelines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Use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Agencies</w:t>
      </w:r>
      <w:proofErr w:type="spellEnd"/>
      <w:r w:rsidRPr="00C45B00">
        <w:rPr>
          <w:rFonts w:ascii="Palatino Linotype" w:eastAsia="Times New Roman" w:hAnsi="Palatino Linotype" w:cs="Times New Roman"/>
          <w:color w:val="000000"/>
          <w:lang w:val="id-ID"/>
        </w:rPr>
        <w:t xml:space="preserve">. The </w:t>
      </w:r>
      <w:proofErr w:type="spellStart"/>
      <w:r w:rsidRPr="00C45B00">
        <w:rPr>
          <w:rFonts w:ascii="Palatino Linotype" w:eastAsia="Times New Roman" w:hAnsi="Palatino Linotype" w:cs="Times New Roman"/>
          <w:color w:val="000000"/>
          <w:lang w:val="id-ID"/>
        </w:rPr>
        <w:t>regulatory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guidelines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describe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various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types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which</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divided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into</w:t>
      </w:r>
      <w:proofErr w:type="spellEnd"/>
      <w:r w:rsidRPr="00C45B00">
        <w:rPr>
          <w:rFonts w:ascii="Palatino Linotype" w:eastAsia="Times New Roman" w:hAnsi="Palatino Linotype" w:cs="Times New Roman"/>
          <w:color w:val="000000"/>
          <w:lang w:val="id-ID"/>
        </w:rPr>
        <w:t xml:space="preserve"> 8 </w:t>
      </w:r>
      <w:proofErr w:type="spellStart"/>
      <w:r w:rsidRPr="00C45B00">
        <w:rPr>
          <w:rFonts w:ascii="Palatino Linotype" w:eastAsia="Times New Roman" w:hAnsi="Palatino Linotype" w:cs="Times New Roman"/>
          <w:color w:val="000000"/>
          <w:lang w:val="id-ID"/>
        </w:rPr>
        <w:t>groups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namely</w:t>
      </w:r>
      <w:proofErr w:type="spellEnd"/>
      <w:r w:rsidRPr="00C45B00">
        <w:rPr>
          <w:rFonts w:ascii="Palatino Linotype" w:eastAsia="Times New Roman" w:hAnsi="Palatino Linotype" w:cs="Times New Roman"/>
          <w:color w:val="000000"/>
          <w:lang w:val="id-ID"/>
        </w:rPr>
        <w:t xml:space="preserve"> 1) </w:t>
      </w:r>
      <w:proofErr w:type="spellStart"/>
      <w:r w:rsidRPr="00C45B00">
        <w:rPr>
          <w:rFonts w:ascii="Palatino Linotype" w:eastAsia="Times New Roman" w:hAnsi="Palatino Linotype" w:cs="Times New Roman"/>
          <w:color w:val="000000"/>
          <w:lang w:val="id-ID"/>
        </w:rPr>
        <w:t>Blogspot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WordPress</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publication</w:t>
      </w:r>
      <w:proofErr w:type="spellEnd"/>
      <w:r w:rsidRPr="00C45B00">
        <w:rPr>
          <w:rFonts w:ascii="Palatino Linotype" w:eastAsia="Times New Roman" w:hAnsi="Palatino Linotype" w:cs="Times New Roman"/>
          <w:color w:val="000000"/>
          <w:lang w:val="id-ID"/>
        </w:rPr>
        <w:t xml:space="preserve"> media; 2) Twitter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Plurk</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applications</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microblog</w:t>
      </w:r>
      <w:proofErr w:type="spellEnd"/>
      <w:r w:rsidRPr="00C45B00">
        <w:rPr>
          <w:rFonts w:ascii="Palatino Linotype" w:eastAsia="Times New Roman" w:hAnsi="Palatino Linotype" w:cs="Times New Roman"/>
          <w:color w:val="000000"/>
          <w:lang w:val="id-ID"/>
        </w:rPr>
        <w:t xml:space="preserve"> media; 3) </w:t>
      </w:r>
      <w:proofErr w:type="spellStart"/>
      <w:r w:rsidRPr="00C45B00">
        <w:rPr>
          <w:rFonts w:ascii="Palatino Linotype" w:eastAsia="Times New Roman" w:hAnsi="Palatino Linotype" w:cs="Times New Roman"/>
          <w:color w:val="000000"/>
          <w:lang w:val="id-ID"/>
        </w:rPr>
        <w:t>YouTube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Slideshare</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sharing</w:t>
      </w:r>
      <w:proofErr w:type="spellEnd"/>
      <w:r w:rsidRPr="00C45B00">
        <w:rPr>
          <w:rFonts w:ascii="Palatino Linotype" w:eastAsia="Times New Roman" w:hAnsi="Palatino Linotype" w:cs="Times New Roman"/>
          <w:color w:val="000000"/>
          <w:lang w:val="id-ID"/>
        </w:rPr>
        <w:t xml:space="preserve"> media; 4) </w:t>
      </w:r>
      <w:proofErr w:type="spellStart"/>
      <w:r w:rsidRPr="00C45B00">
        <w:rPr>
          <w:rFonts w:ascii="Palatino Linotype" w:eastAsia="Times New Roman" w:hAnsi="Palatino Linotype" w:cs="Times New Roman"/>
          <w:color w:val="000000"/>
          <w:lang w:val="id-ID"/>
        </w:rPr>
        <w:t>Applications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Facebook, Google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LinkedIn</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networking</w:t>
      </w:r>
      <w:proofErr w:type="spellEnd"/>
      <w:r w:rsidRPr="00C45B00">
        <w:rPr>
          <w:rFonts w:ascii="Palatino Linotype" w:eastAsia="Times New Roman" w:hAnsi="Palatino Linotype" w:cs="Times New Roman"/>
          <w:color w:val="000000"/>
          <w:lang w:val="id-ID"/>
        </w:rPr>
        <w:t xml:space="preserve"> media; 5) Wikipedia, </w:t>
      </w:r>
      <w:proofErr w:type="spellStart"/>
      <w:r w:rsidRPr="00C45B00">
        <w:rPr>
          <w:rFonts w:ascii="Palatino Linotype" w:eastAsia="Times New Roman" w:hAnsi="Palatino Linotype" w:cs="Times New Roman"/>
          <w:color w:val="000000"/>
          <w:lang w:val="id-ID"/>
        </w:rPr>
        <w:t>Wikimapia</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Wikileaks</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collaboration</w:t>
      </w:r>
      <w:proofErr w:type="spellEnd"/>
      <w:r w:rsidRPr="00C45B00">
        <w:rPr>
          <w:rFonts w:ascii="Palatino Linotype" w:eastAsia="Times New Roman" w:hAnsi="Palatino Linotype" w:cs="Times New Roman"/>
          <w:color w:val="000000"/>
          <w:lang w:val="id-ID"/>
        </w:rPr>
        <w:t xml:space="preserve"> media; 6) </w:t>
      </w:r>
      <w:proofErr w:type="spellStart"/>
      <w:r w:rsidRPr="00C45B00">
        <w:rPr>
          <w:rFonts w:ascii="Palatino Linotype" w:eastAsia="Times New Roman" w:hAnsi="Palatino Linotype" w:cs="Times New Roman"/>
          <w:color w:val="000000"/>
          <w:lang w:val="id-ID"/>
        </w:rPr>
        <w:t>Kaskus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application</w:t>
      </w:r>
      <w:proofErr w:type="spellEnd"/>
      <w:r w:rsidRPr="00C45B00">
        <w:rPr>
          <w:rFonts w:ascii="Palatino Linotype" w:eastAsia="Times New Roman" w:hAnsi="Palatino Linotype" w:cs="Times New Roman"/>
          <w:color w:val="000000"/>
          <w:lang w:val="id-ID"/>
        </w:rPr>
        <w:t xml:space="preserve"> as a </w:t>
      </w:r>
      <w:proofErr w:type="spellStart"/>
      <w:r w:rsidRPr="00C45B00">
        <w:rPr>
          <w:rFonts w:ascii="Palatino Linotype" w:eastAsia="Times New Roman" w:hAnsi="Palatino Linotype" w:cs="Times New Roman"/>
          <w:color w:val="000000"/>
          <w:lang w:val="id-ID"/>
        </w:rPr>
        <w:t>discussion</w:t>
      </w:r>
      <w:proofErr w:type="spellEnd"/>
      <w:r w:rsidRPr="00C45B00">
        <w:rPr>
          <w:rFonts w:ascii="Palatino Linotype" w:eastAsia="Times New Roman" w:hAnsi="Palatino Linotype" w:cs="Times New Roman"/>
          <w:color w:val="000000"/>
          <w:lang w:val="id-ID"/>
        </w:rPr>
        <w:t xml:space="preserve"> forum media; 7) Google Talk, Yahoo Messenger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Skype </w:t>
      </w:r>
      <w:proofErr w:type="spellStart"/>
      <w:r w:rsidRPr="00C45B00">
        <w:rPr>
          <w:rFonts w:ascii="Palatino Linotype" w:eastAsia="Times New Roman" w:hAnsi="Palatino Linotype" w:cs="Times New Roman"/>
          <w:color w:val="000000"/>
          <w:lang w:val="id-ID"/>
        </w:rPr>
        <w:t>applications</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conversation</w:t>
      </w:r>
      <w:proofErr w:type="spellEnd"/>
      <w:r w:rsidRPr="00C45B00">
        <w:rPr>
          <w:rFonts w:ascii="Palatino Linotype" w:eastAsia="Times New Roman" w:hAnsi="Palatino Linotype" w:cs="Times New Roman"/>
          <w:color w:val="000000"/>
          <w:lang w:val="id-ID"/>
        </w:rPr>
        <w:t xml:space="preserve"> media; 8) </w:t>
      </w:r>
      <w:proofErr w:type="spellStart"/>
      <w:r w:rsidRPr="00C45B00">
        <w:rPr>
          <w:rFonts w:ascii="Palatino Linotype" w:eastAsia="Times New Roman" w:hAnsi="Palatino Linotype" w:cs="Times New Roman"/>
          <w:color w:val="000000"/>
          <w:lang w:val="id-ID"/>
        </w:rPr>
        <w:t>Goodread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Yelp</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applications</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review</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sites</w:t>
      </w:r>
      <w:proofErr w:type="spellEnd"/>
      <w:r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{"citationItems":[{"id":"ITEM-1","itemData":{"ISSN":"2721-6306","abstract":"Artikel ini meninjau Praktik Sosialisasi Kebijakan Publik pada Era Digital yang difokuskan sebagai proses komunikasi menyebarkan informasi program-program pembangunan kepada sasaran khalayak luas,terutama target sasaran generasi milenial. Makin luasnya pemanfaatan media baru dari Internet, sebagai proses komunikasi,dengan tersedianya platform media sosial (social media), telah memungkinkan proses komunikasi berlangsung dengan cepat, luas jangkauannya dan seketika. Banyak kanal yang disediakan dalam media sosial yang dapat dimanfaatkan namun dalam kenyataannya hanya beberapa kanal yang disukai oleh generasi milenial. Analisis dilakukan secara deskriptif kualitatif berdasarkan sumber-sumber literatur terkait. Tujuan artikel ini untuk memberikan pemahaman terhadap pentingnya peran sosialisasi dari kebijakan publik yang bertujuan untuk memberikan informasi dan pemahaman sehingga masyarakat dapat turut berpartisipasi dalam program-program pembangunan.","author":[{"dropping-particle":"","family":"Waluyo","given":"Djoko","non-dropping-particle":"","parse-names":false,"suffix":""},{"dropping-particle":"","family":"Syarifuddin","given":"","non-dropping-particle":"","parse-names":false,"suffix":""}],"container-title":"Majalah Semi Ilmiah Populer Komunikasi Massa","id":"ITEM-1","issue":"1","issued":{"date-parts":[["2022"]]},"page":"1-8","title":"Praktik Sosialisasi Kebijakan Publik Pada Era Digital Practice of Public Policy Socialization in the Digital Age","type":"article-journal","volume":"3"},"uris":["http://www.mendeley.com/documents/?uuid=632bee24-95b0-4c43-bd32-51c9b676181a","http://www.mendeley.com/documents/?uuid=1ca95325-c328-43ff-a7e9-e84ad9cfe2e6"]}],"mendeley":{"formattedCitation":"(Waluyo &amp; Syarifuddin, 2022)","plainTextFormattedCitation":"(Waluyo &amp; Syarifuddin, 2022)","previouslyFormattedCitation":"(Waluyo &amp; Syarifuddin, 2022)"},"properties":{"noteIndex":0},"schema":"https://github.com/citation-style-language/schema/raw/master/csl-citation.json"}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(Waluyo &amp; Syarifuddin, 2022)</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 xml:space="preserve">. </w:t>
      </w:r>
    </w:p>
    <w:p w14:paraId="39DD2D45" w14:textId="77777777" w:rsidR="00C45B00" w:rsidRDefault="00C45B00" w:rsidP="00E0197B">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id-ID"/>
        </w:rPr>
      </w:pPr>
    </w:p>
    <w:p w14:paraId="3D57C4DC" w14:textId="460C6EBC" w:rsidR="00251E82" w:rsidRPr="00C45B00" w:rsidRDefault="008C1647" w:rsidP="00E0197B">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en-GB"/>
        </w:rPr>
      </w:pPr>
      <w:r w:rsidRPr="00C45B00">
        <w:rPr>
          <w:rFonts w:ascii="Palatino Linotype" w:eastAsia="Times New Roman" w:hAnsi="Palatino Linotype" w:cs="Times New Roman"/>
          <w:color w:val="000000"/>
          <w:lang w:val="id-ID"/>
        </w:rPr>
        <w:t xml:space="preserve">The </w:t>
      </w:r>
      <w:proofErr w:type="spellStart"/>
      <w:r w:rsidRPr="00C45B00">
        <w:rPr>
          <w:rFonts w:ascii="Palatino Linotype" w:eastAsia="Times New Roman" w:hAnsi="Palatino Linotype" w:cs="Times New Roman"/>
          <w:color w:val="000000"/>
          <w:lang w:val="id-ID"/>
        </w:rPr>
        <w:t>Minister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Republic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Indonesia </w:t>
      </w:r>
      <w:proofErr w:type="spellStart"/>
      <w:r w:rsidRPr="00C45B00">
        <w:rPr>
          <w:rFonts w:ascii="Palatino Linotype" w:eastAsia="Times New Roman" w:hAnsi="Palatino Linotype" w:cs="Times New Roman"/>
          <w:color w:val="000000"/>
          <w:lang w:val="id-ID"/>
        </w:rPr>
        <w:t>warned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regional </w:t>
      </w:r>
      <w:proofErr w:type="spellStart"/>
      <w:r w:rsidRPr="00C45B00">
        <w:rPr>
          <w:rFonts w:ascii="Palatino Linotype" w:eastAsia="Times New Roman" w:hAnsi="Palatino Linotype" w:cs="Times New Roman"/>
          <w:color w:val="000000"/>
          <w:lang w:val="id-ID"/>
        </w:rPr>
        <w:t>governments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so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establish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links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On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other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because</w:t>
      </w:r>
      <w:proofErr w:type="spellEnd"/>
      <w:r w:rsidRPr="00C45B00">
        <w:rPr>
          <w:rFonts w:ascii="Palatino Linotype" w:eastAsia="Times New Roman" w:hAnsi="Palatino Linotype" w:cs="Times New Roman"/>
          <w:color w:val="000000"/>
          <w:lang w:val="id-ID"/>
        </w:rPr>
        <w:t xml:space="preserve"> internet </w:t>
      </w:r>
      <w:proofErr w:type="spellStart"/>
      <w:r w:rsidRPr="00C45B00">
        <w:rPr>
          <w:rFonts w:ascii="Palatino Linotype" w:eastAsia="Times New Roman" w:hAnsi="Palatino Linotype" w:cs="Times New Roman"/>
          <w:color w:val="000000"/>
          <w:lang w:val="id-ID"/>
        </w:rPr>
        <w:t>users</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country</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increasing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important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between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local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governments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community</w:t>
      </w:r>
      <w:proofErr w:type="spellEnd"/>
      <w:r w:rsidRPr="00C45B00">
        <w:rPr>
          <w:rFonts w:ascii="Palatino Linotype" w:eastAsia="Times New Roman" w:hAnsi="Palatino Linotype" w:cs="Times New Roman"/>
          <w:color w:val="000000"/>
          <w:lang w:val="id-ID"/>
        </w:rPr>
        <w:t xml:space="preserve"> via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w:t>
      </w:r>
      <w:r w:rsidR="00E0197B"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{"citationItems":[{"id":"ITEM-1","itemData":{"DOI":"10.30818/jpkm.2020.2050108","ISSN":"2502-1893","abstract":"Social media are changing the way government public relations communicate and do their duty. After the enactment of a presidential decree number 9 of 2015, government agencies have been using social media as one of their communication channels. This study aims to …","author":[{"dropping-particle":"","family":"Dunan","given":"Amri","non-dropping-particle":"","parse-names":false,"suffix":""}],"container-title":"Journal Pekommas","id":"ITEM-1","issue":"1","issued":{"date-parts":[["2020"]]},"page":"71","title":"Government Communications in Digital Era: Public Relation and Democracy","type":"article-journal","volume":"5"},"uris":["http://www.mendeley.com/documents/?uuid=5e6da717-fe89-4f6e-b56f-2b00ced6b8d9","http://www.mendeley.com/documents/?uuid=81687efd-6a07-48d7-a551-9254fb9b148b"]}],"mendeley":{"formattedCitation":"(Dunan, 2020)","plainTextFormattedCitation":"(Dunan, 2020)","previouslyFormattedCitation":"(Dunan, 2020)"},"properties":{"noteIndex":0},"schema":"https://github.com/citation-style-language/schema/raw/master/csl-citation.json"}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(Dunan, 2020)</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 xml:space="preserve">. </w:t>
      </w:r>
    </w:p>
    <w:p w14:paraId="61B8FA37" w14:textId="665574B5" w:rsidR="008C1647" w:rsidRPr="00C45B00" w:rsidRDefault="008C1647" w:rsidP="00C45B00">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b/>
          <w:bCs/>
          <w:color w:val="000000"/>
          <w:lang w:val="en-GB"/>
        </w:rPr>
      </w:pPr>
      <w:proofErr w:type="spellStart"/>
      <w:r w:rsidRPr="00C45B00">
        <w:rPr>
          <w:rFonts w:ascii="Palatino Linotype" w:eastAsia="Times New Roman" w:hAnsi="Palatino Linotype" w:cs="Times New Roman"/>
          <w:b/>
          <w:bCs/>
          <w:color w:val="000000"/>
          <w:lang w:val="id-ID"/>
        </w:rPr>
        <w:lastRenderedPageBreak/>
        <w:t>Transformation</w:t>
      </w:r>
      <w:proofErr w:type="spellEnd"/>
      <w:r w:rsidRPr="00C45B00">
        <w:rPr>
          <w:rFonts w:ascii="Palatino Linotype" w:eastAsia="Times New Roman" w:hAnsi="Palatino Linotype" w:cs="Times New Roman"/>
          <w:b/>
          <w:bCs/>
          <w:color w:val="000000"/>
          <w:lang w:val="id-ID"/>
        </w:rPr>
        <w:t xml:space="preserve"> </w:t>
      </w:r>
      <w:proofErr w:type="spellStart"/>
      <w:r w:rsidRPr="00C45B00">
        <w:rPr>
          <w:rFonts w:ascii="Palatino Linotype" w:eastAsia="Times New Roman" w:hAnsi="Palatino Linotype" w:cs="Times New Roman"/>
          <w:b/>
          <w:bCs/>
          <w:color w:val="000000"/>
          <w:lang w:val="id-ID"/>
        </w:rPr>
        <w:t>of</w:t>
      </w:r>
      <w:proofErr w:type="spellEnd"/>
      <w:r w:rsidRPr="00C45B00">
        <w:rPr>
          <w:rFonts w:ascii="Palatino Linotype" w:eastAsia="Times New Roman" w:hAnsi="Palatino Linotype" w:cs="Times New Roman"/>
          <w:b/>
          <w:bCs/>
          <w:color w:val="000000"/>
          <w:lang w:val="id-ID"/>
        </w:rPr>
        <w:t xml:space="preserve"> </w:t>
      </w:r>
      <w:proofErr w:type="spellStart"/>
      <w:r w:rsidRPr="00C45B00">
        <w:rPr>
          <w:rFonts w:ascii="Palatino Linotype" w:eastAsia="Times New Roman" w:hAnsi="Palatino Linotype" w:cs="Times New Roman"/>
          <w:b/>
          <w:bCs/>
          <w:color w:val="000000"/>
          <w:lang w:val="id-ID"/>
        </w:rPr>
        <w:t>Political</w:t>
      </w:r>
      <w:proofErr w:type="spellEnd"/>
      <w:r w:rsidRPr="00C45B00">
        <w:rPr>
          <w:rFonts w:ascii="Palatino Linotype" w:eastAsia="Times New Roman" w:hAnsi="Palatino Linotype" w:cs="Times New Roman"/>
          <w:b/>
          <w:bCs/>
          <w:color w:val="000000"/>
          <w:lang w:val="id-ID"/>
        </w:rPr>
        <w:t xml:space="preserve"> </w:t>
      </w:r>
      <w:proofErr w:type="spellStart"/>
      <w:r w:rsidRPr="00C45B00">
        <w:rPr>
          <w:rFonts w:ascii="Palatino Linotype" w:eastAsia="Times New Roman" w:hAnsi="Palatino Linotype" w:cs="Times New Roman"/>
          <w:b/>
          <w:bCs/>
          <w:color w:val="000000"/>
          <w:lang w:val="id-ID"/>
        </w:rPr>
        <w:t>Communication</w:t>
      </w:r>
      <w:proofErr w:type="spellEnd"/>
      <w:r w:rsidRPr="00C45B00">
        <w:rPr>
          <w:rFonts w:ascii="Palatino Linotype" w:eastAsia="Times New Roman" w:hAnsi="Palatino Linotype" w:cs="Times New Roman"/>
          <w:b/>
          <w:bCs/>
          <w:color w:val="000000"/>
          <w:lang w:val="id-ID"/>
        </w:rPr>
        <w:t xml:space="preserve"> in </w:t>
      </w:r>
      <w:proofErr w:type="spellStart"/>
      <w:r w:rsidRPr="00C45B00">
        <w:rPr>
          <w:rFonts w:ascii="Palatino Linotype" w:eastAsia="Times New Roman" w:hAnsi="Palatino Linotype" w:cs="Times New Roman"/>
          <w:b/>
          <w:bCs/>
          <w:color w:val="000000"/>
          <w:lang w:val="id-ID"/>
        </w:rPr>
        <w:t>the</w:t>
      </w:r>
      <w:proofErr w:type="spellEnd"/>
      <w:r w:rsidRPr="00C45B00">
        <w:rPr>
          <w:rFonts w:ascii="Palatino Linotype" w:eastAsia="Times New Roman" w:hAnsi="Palatino Linotype" w:cs="Times New Roman"/>
          <w:b/>
          <w:bCs/>
          <w:color w:val="000000"/>
          <w:lang w:val="id-ID"/>
        </w:rPr>
        <w:t xml:space="preserve"> Digital Era</w:t>
      </w:r>
    </w:p>
    <w:p w14:paraId="00D44C47" w14:textId="16DE2F74" w:rsidR="00E0197B" w:rsidRPr="00C45B00" w:rsidRDefault="008C1647" w:rsidP="008C1647">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id-ID"/>
        </w:rPr>
        <w:t xml:space="preserve">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world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has </w:t>
      </w:r>
      <w:proofErr w:type="spellStart"/>
      <w:r w:rsidRPr="00C45B00">
        <w:rPr>
          <w:rFonts w:ascii="Palatino Linotype" w:eastAsia="Times New Roman" w:hAnsi="Palatino Linotype" w:cs="Times New Roman"/>
          <w:color w:val="000000"/>
          <w:lang w:val="id-ID"/>
        </w:rPr>
        <w:t>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important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role</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moving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Messages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create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clever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branding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created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party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leaders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have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quite</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strong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impact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According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McNair</w:t>
      </w:r>
      <w:proofErr w:type="spellEnd"/>
      <w:r w:rsidRPr="00C45B00">
        <w:rPr>
          <w:rFonts w:ascii="Palatino Linotype" w:eastAsia="Times New Roman" w:hAnsi="Palatino Linotype" w:cs="Times New Roman"/>
          <w:color w:val="000000"/>
          <w:lang w:val="id-ID"/>
        </w:rPr>
        <w:t xml:space="preserve"> in his </w:t>
      </w:r>
      <w:proofErr w:type="spellStart"/>
      <w:r w:rsidRPr="00C45B00">
        <w:rPr>
          <w:rFonts w:ascii="Palatino Linotype" w:eastAsia="Times New Roman" w:hAnsi="Palatino Linotype" w:cs="Times New Roman"/>
          <w:color w:val="000000"/>
          <w:lang w:val="id-ID"/>
        </w:rPr>
        <w:t>journal</w:t>
      </w:r>
      <w:proofErr w:type="spellEnd"/>
      <w:r w:rsidRPr="00C45B00">
        <w:rPr>
          <w:rFonts w:ascii="Palatino Linotype" w:eastAsia="Times New Roman" w:hAnsi="Palatino Linotype" w:cs="Times New Roman"/>
          <w:color w:val="000000"/>
          <w:lang w:val="id-ID"/>
        </w:rPr>
        <w:t xml:space="preserve"> Hidayati (2021) </w:t>
      </w:r>
      <w:proofErr w:type="spellStart"/>
      <w:r w:rsidRPr="00C45B00">
        <w:rPr>
          <w:rFonts w:ascii="Palatino Linotype" w:eastAsia="Times New Roman" w:hAnsi="Palatino Linotype" w:cs="Times New Roman"/>
          <w:color w:val="000000"/>
          <w:lang w:val="id-ID"/>
        </w:rPr>
        <w:t>explains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indication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traditional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distribution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messages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aims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namely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distributing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messages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obtain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certain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goals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messages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channeled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from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actors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who</w:t>
      </w:r>
      <w:proofErr w:type="spellEnd"/>
      <w:r w:rsidRPr="00C45B00">
        <w:rPr>
          <w:rFonts w:ascii="Palatino Linotype" w:eastAsia="Times New Roman" w:hAnsi="Palatino Linotype" w:cs="Times New Roman"/>
          <w:color w:val="000000"/>
          <w:lang w:val="id-ID"/>
        </w:rPr>
        <w:t xml:space="preserve"> are not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actors</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well</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channeling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messages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from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actors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through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mass</w:t>
      </w:r>
      <w:proofErr w:type="spellEnd"/>
      <w:r w:rsidRPr="00C45B00">
        <w:rPr>
          <w:rFonts w:ascii="Palatino Linotype" w:eastAsia="Times New Roman" w:hAnsi="Palatino Linotype" w:cs="Times New Roman"/>
          <w:color w:val="000000"/>
          <w:lang w:val="id-ID"/>
        </w:rPr>
        <w:t xml:space="preserve"> media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{"citationItems":[{"id":"ITEM-1","itemData":{"DOI":"10.51544/jlmk.v5i2.2385","abstract":"The presence of digital media, such as social media allows us to connect without any limitations of space and time. Consumption of social media brings changes in various aspects of life, including the habits of communicating and interacting in today's network society. In the political field, social media creates opportunities for political leaders to carry out political communication. As a strategic political communication channel, social media plays a role in receiving and responding to public aspirations. In fact, the use of social media for campaigns by political leaders shows a trend of increasing popularity and electability due to the influence of branding on social media. The use of social media by political leaders in building specific branding is at the core of this article. Political leaders optimize their personal social media accounts for political communication. The positive perception of the public allows for an increase in popularity and electability which brings to the national political stage. This article is a conceptual paper that analyzes the concept of branding in politics in the era of digital political communication by utilizing social media. The author uses relevant literature reviews from previous studies. This article reveals that several political leaders that have been studied have optimized social media to carry out political communication to their citizens. They display digital content to gain public support and trust, and display branding as a populist, professional, humanist, and responsible political leader.","author":[{"dropping-particle":"","family":"Hidayati","given":"Festy Rahma","non-dropping-particle":"","parse-names":false,"suffix":""}],"container-title":"Jurnal Lensa Mutiara Komunikasi","id":"ITEM-1","issue":"2","issued":{"date-parts":[["2021"]]},"page":"145-161","title":"Komunikasi Politik dan Branding Pemimpin Politik Melalui Media Sosial: A Conceptual Paper","type":"article-journal","volume":"5"},"uris":["http://www.mendeley.com/documents/?uuid=397d8c0c-d81a-459d-8e36-e73aab8e6830","http://www.mendeley.com/documents/?uuid=c10a05f5-428c-4c49-8f3c-0fb5745dcbd9"]}],"mendeley":{"formattedCitation":"(Hidayati, 2021)","plainTextFormattedCitation":"(Hidayati, 2021)","previouslyFormattedCitation":"(Hidayati, 2021)"},"properties":{"noteIndex":0},"schema":"https://github.com/citation-style-language/schema/raw/master/csl-citation.json"}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(Hidayati, 2021)</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 xml:space="preserve">. </w:t>
      </w:r>
    </w:p>
    <w:p w14:paraId="4D4B6D47" w14:textId="77777777" w:rsidR="00C45B00" w:rsidRDefault="00C45B00" w:rsidP="00E0197B">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id-ID"/>
        </w:rPr>
      </w:pPr>
    </w:p>
    <w:p w14:paraId="6B7EE9FA" w14:textId="46896D47" w:rsidR="00E0197B" w:rsidRPr="00C45B00" w:rsidRDefault="00EB6725" w:rsidP="00E0197B">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id-ID"/>
        </w:rPr>
      </w:pPr>
      <w:proofErr w:type="spellStart"/>
      <w:r w:rsidRPr="00C45B00">
        <w:rPr>
          <w:rFonts w:ascii="Palatino Linotype" w:eastAsia="Times New Roman" w:hAnsi="Palatino Linotype" w:cs="Times New Roman"/>
          <w:color w:val="000000"/>
          <w:lang w:val="id-ID"/>
        </w:rPr>
        <w:t>According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Sedarmayanti</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her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book</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Budhiriantoro</w:t>
      </w:r>
      <w:proofErr w:type="spellEnd"/>
      <w:r w:rsidRPr="00C45B00">
        <w:rPr>
          <w:rFonts w:ascii="Palatino Linotype" w:eastAsia="Times New Roman" w:hAnsi="Palatino Linotype" w:cs="Times New Roman"/>
          <w:color w:val="000000"/>
          <w:lang w:val="id-ID"/>
        </w:rPr>
        <w:t xml:space="preserve"> (2020) </w:t>
      </w:r>
      <w:proofErr w:type="spellStart"/>
      <w:r w:rsidRPr="00C45B00">
        <w:rPr>
          <w:rFonts w:ascii="Palatino Linotype" w:eastAsia="Times New Roman" w:hAnsi="Palatino Linotype" w:cs="Times New Roman"/>
          <w:color w:val="000000"/>
          <w:lang w:val="id-ID"/>
        </w:rPr>
        <w:t>defines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distribution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ideas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thoughts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from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people</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effort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achieve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country's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goals</w:t>
      </w:r>
      <w:proofErr w:type="spellEnd"/>
      <w:r w:rsidRPr="00C45B00">
        <w:rPr>
          <w:rFonts w:ascii="Palatino Linotype" w:eastAsia="Times New Roman" w:hAnsi="Palatino Linotype" w:cs="Times New Roman"/>
          <w:color w:val="000000"/>
          <w:lang w:val="id-ID"/>
        </w:rPr>
        <w:t>.</w:t>
      </w:r>
      <w:r w:rsidR="00E0197B"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ISBN":"9786239119423","author":[{"dropping-particle":"","family":"Budhiriantoro","given":"Syarif","non-dropping-particle":"","parse-names":false,"suffix":""},{"dropping-particle":"","family":"Waluyo","given":"Djoko","non-dropping-particle":"","parse-names":false,"suffix":""},{"dropping-particle":"","family":"Tiur","given":"Maida Serepina","non-dropping-particle":"","parse-names":false,"suffix":""}],"container-title":"HalimaMedia, Komunikasi, Teknologi Informasi dan Komunikasi “Tantangan dan Peluangnya dalam Pengembangan Sumber Daya Manusia di Era Globalisasi”","edition":"1","editor":[{"dropping-particle":"","family":"Takariani","given":"Suprapti Dwi","non-dropping-particle":"","parse-names":false,"suffix":""},{"dropping-particle":"","family":"Praditya","given":"Didit","non-dropping-particle":"","parse-names":false,"suffix":""},{"dropping-particle":"","family":"Puspitasari","given":"Lia","non-dropping-particle":"","parse-names":false,"suffix":""}],"id":"ITEM-1","issued":{"date-parts":[["2020"]]},"number-of-pages":"85-91","publisher":"Halima (Anggota IKAPI)","publisher-place":"Bandung","title":"Transformasi pendekatan komunikasi publik pada humas pemerintah di era digital. Media, Komunikasi, Teknologi Informasi dan Komunikasil","type":"book"},"uris":["http://www.mendeley.com/documents/?uuid=526652cf-60e1-49d1-8eee-00574700115a","http://www.mendeley.com/documents/?uuid=c842a6b7-3df0-4ebc-98e9-cd3e229e0b1b"]}],"mendeley":{"formattedCitation":"(Budhiriantoro et al., 2020)","plainTextFormattedCitation":"(Budhiriantoro et al., 2020)","previouslyFormattedCitation":"(Budhiriantoro et al., 2020)"},"properties":{"noteIndex":0},"schema":"https://github.com/citation-style-language/schema/raw/master/csl-citation.json"}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(Budhiriantoro et al., 2020)</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Meanwhile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defined</w:t>
      </w:r>
      <w:proofErr w:type="spellEnd"/>
      <w:r w:rsidRPr="00C45B00">
        <w:rPr>
          <w:rFonts w:ascii="Palatino Linotype" w:eastAsia="Times New Roman" w:hAnsi="Palatino Linotype" w:cs="Times New Roman"/>
          <w:color w:val="000000"/>
          <w:lang w:val="id-ID"/>
        </w:rPr>
        <w:t xml:space="preserve"> as a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activity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activity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neither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simple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complex</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language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symbols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which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leader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citizens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groups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citizens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obtain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impacts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results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imposed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policies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state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society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Orations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speeches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lectures</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traditional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forms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now</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changed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through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such</w:t>
      </w:r>
      <w:proofErr w:type="spellEnd"/>
      <w:r w:rsidRPr="00C45B00">
        <w:rPr>
          <w:rFonts w:ascii="Palatino Linotype" w:eastAsia="Times New Roman" w:hAnsi="Palatino Linotype" w:cs="Times New Roman"/>
          <w:color w:val="000000"/>
          <w:lang w:val="id-ID"/>
        </w:rPr>
        <w:t xml:space="preserve"> as Facebook, Twitter, Instagram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YouTube</w:t>
      </w:r>
      <w:proofErr w:type="spellEnd"/>
      <w:r w:rsidRPr="00C45B00">
        <w:rPr>
          <w:rFonts w:ascii="Palatino Linotype" w:eastAsia="Times New Roman" w:hAnsi="Palatino Linotype" w:cs="Times New Roman"/>
          <w:color w:val="000000"/>
          <w:lang w:val="id-ID"/>
        </w:rPr>
        <w:t xml:space="preserve"> as a </w:t>
      </w:r>
      <w:proofErr w:type="spellStart"/>
      <w:r w:rsidRPr="00C45B00">
        <w:rPr>
          <w:rFonts w:ascii="Palatino Linotype" w:eastAsia="Times New Roman" w:hAnsi="Palatino Linotype" w:cs="Times New Roman"/>
          <w:color w:val="000000"/>
          <w:lang w:val="id-ID"/>
        </w:rPr>
        <w:t>form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campaign</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cyberspace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campaigns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played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actors</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very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profitable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because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they</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able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reduce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costs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required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campaigns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usually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carried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traditionally</w:t>
      </w:r>
      <w:proofErr w:type="spellEnd"/>
      <w:r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{"citationItems":[{"id":"ITEM-1","itemData":{"DOI":"10.51544/jlmk.v5i2.2385","abstract":"The presence of digital media, such as social media allows us to connect without any limitations of space and time. Consumption of social media brings changes in various aspects of life, including the habits of communicating and interacting in today's network society. In the political field, social media creates opportunities for political leaders to carry out political communication. As a strategic political communication channel, social media plays a role in receiving and responding to public aspirations. In fact, the use of social media for campaigns by political leaders shows a trend of increasing popularity and electability due to the influence of branding on social media. The use of social media by political leaders in building specific branding is at the core of this article. Political leaders optimize their personal social media accounts for political communication. The positive perception of the public allows for an increase in popularity and electability which brings to the national political stage. This article is a conceptual paper that analyzes the concept of branding in politics in the era of digital political communication by utilizing social media. The author uses relevant literature reviews from previous studies. This article reveals that several political leaders that have been studied have optimized social media to carry out political communication to their citizens. They display digital content to gain public support and trust, and display branding as a populist, professional, humanist, and responsible political leader.","author":[{"dropping-particle":"","family":"Hidayati","given":"Festy Rahma","non-dropping-particle":"","parse-names":false,"suffix":""}],"container-title":"Jurnal Lensa Mutiara Komunikasi","id":"ITEM-1","issue":"2","issued":{"date-parts":[["2021"]]},"page":"145-161","title":"Komunikasi Politik dan Branding Pemimpin Politik Melalui Media Sosial: A Conceptual Paper","type":"article-journal","volume":"5"},"uris":["http://www.mendeley.com/documents/?uuid=c10a05f5-428c-4c49-8f3c-0fb5745dcbd9","http://www.mendeley.com/documents/?uuid=397d8c0c-d81a-459d-8e36-e73aab8e6830"]}],"mendeley":{"formattedCitation":"(Hidayati, 2021)","plainTextFormattedCitation":"(Hidayati, 2021)","previouslyFormattedCitation":"(Hidayati, 2021)"},"properties":{"noteIndex":0},"schema":"https://github.com/citation-style-language/schema/raw/master/csl-citation.json"}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(Hidayati, 2021)</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Campaign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linguistically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means</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joint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provide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resistance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activities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carried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organizations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prospective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leaders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competing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obtain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positions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other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things</w:t>
      </w:r>
      <w:proofErr w:type="spellEnd"/>
      <w:r w:rsidRPr="00C45B00">
        <w:rPr>
          <w:rFonts w:ascii="Palatino Linotype" w:eastAsia="Times New Roman" w:hAnsi="Palatino Linotype" w:cs="Times New Roman"/>
          <w:color w:val="000000"/>
          <w:lang w:val="id-ID"/>
        </w:rPr>
        <w:t>.</w:t>
      </w:r>
      <w:r w:rsidR="00E0197B"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{"citationItems":[{"id":"ITEM-1","itemData":{"abstract":"… Tim kampanye memiliki tugas mengurus perizinan kampanye ke pihak kepolisian, … -pihak yang terlibat kampanye, hingga mengurus perizinan pejabat negara yang ikut kampanye. Tim …","author":[{"dropping-particle":"","family":"Fahlevi","given":"Reza","non-dropping-particle":"","parse-names":false,"suffix":""},{"dropping-particle":"","family":"Idris","given":"La Ode Muhammad","non-dropping-particle":"","parse-names":false,"suffix":""}],"container-title":"Journalism, Public Relation and Media Communication Studies Journal (JPRMEDCOM)","id":"ITEM-1","issue":"1","issued":{"date-parts":[["2022"]]},"page":"1-26","title":"Kampanye Capres dan Cawapres pada Pemilu 2019: Efektivitas Penggunaan Buzzer di Media Sosial","type":"article-journal","volume":"4"},"uris":["http://www.mendeley.com/documents/?uuid=c448404c-0ca2-47c5-a0df-c2dbc3cb0d4b","http://www.mendeley.com/documents/?uuid=bf97c5e7-3ce7-4972-aace-62bf5ab50fc5"]}],"mendeley":{"formattedCitation":"(Fahlevi &amp; Idris, 2022)","plainTextFormattedCitation":"(Fahlevi &amp; Idris, 2022)","previouslyFormattedCitation":"(Fahlevi &amp; Idris, 2022)"},"properties":{"noteIndex":0},"schema":"https://github.com/citation-style-language/schema/raw/master/csl-citation.json"}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(Fahlevi &amp; Idris, 2022)</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 xml:space="preserve">. </w:t>
      </w:r>
    </w:p>
    <w:p w14:paraId="2085C6B1" w14:textId="77777777" w:rsidR="00C45B00" w:rsidRDefault="00C45B00" w:rsidP="00E0197B">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id-ID"/>
        </w:rPr>
      </w:pPr>
    </w:p>
    <w:p w14:paraId="7EE2FFC6" w14:textId="4B6A0960" w:rsidR="00E0197B" w:rsidRPr="00C45B00" w:rsidRDefault="00EB6725" w:rsidP="00E0197B">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id-ID"/>
        </w:rPr>
      </w:pPr>
      <w:proofErr w:type="spellStart"/>
      <w:r w:rsidRPr="00C45B00">
        <w:rPr>
          <w:rFonts w:ascii="Palatino Linotype" w:eastAsia="Times New Roman" w:hAnsi="Palatino Linotype" w:cs="Times New Roman"/>
          <w:color w:val="000000"/>
          <w:lang w:val="id-ID"/>
        </w:rPr>
        <w:t>Through</w:t>
      </w:r>
      <w:proofErr w:type="spellEnd"/>
      <w:r w:rsidRPr="00C45B00">
        <w:rPr>
          <w:rFonts w:ascii="Palatino Linotype" w:eastAsia="Times New Roman" w:hAnsi="Palatino Linotype" w:cs="Times New Roman"/>
          <w:color w:val="000000"/>
          <w:lang w:val="id-ID"/>
        </w:rPr>
        <w:t xml:space="preserve"> optimal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accounts</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leader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able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reach</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very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wide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following</w:t>
      </w:r>
      <w:proofErr w:type="spellEnd"/>
      <w:r w:rsidRPr="00C45B00">
        <w:rPr>
          <w:rFonts w:ascii="Palatino Linotype" w:eastAsia="Times New Roman" w:hAnsi="Palatino Linotype" w:cs="Times New Roman"/>
          <w:color w:val="000000"/>
          <w:lang w:val="id-ID"/>
        </w:rPr>
        <w:t xml:space="preserve">. The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official</w:t>
      </w:r>
      <w:proofErr w:type="spellEnd"/>
      <w:r w:rsidRPr="00C45B00">
        <w:rPr>
          <w:rFonts w:ascii="Palatino Linotype" w:eastAsia="Times New Roman" w:hAnsi="Palatino Linotype" w:cs="Times New Roman"/>
          <w:color w:val="000000"/>
          <w:lang w:val="id-ID"/>
        </w:rPr>
        <w:t xml:space="preserve"> in Indonesia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highest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number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followers</w:t>
      </w:r>
      <w:proofErr w:type="spellEnd"/>
      <w:r w:rsidRPr="00C45B00">
        <w:rPr>
          <w:rFonts w:ascii="Palatino Linotype" w:eastAsia="Times New Roman" w:hAnsi="Palatino Linotype" w:cs="Times New Roman"/>
          <w:color w:val="000000"/>
          <w:lang w:val="id-ID"/>
        </w:rPr>
        <w:t xml:space="preserve"> in 2021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Jokowi Dodo, </w:t>
      </w:r>
      <w:proofErr w:type="spellStart"/>
      <w:r w:rsidRPr="00C45B00">
        <w:rPr>
          <w:rFonts w:ascii="Palatino Linotype" w:eastAsia="Times New Roman" w:hAnsi="Palatino Linotype" w:cs="Times New Roman"/>
          <w:color w:val="000000"/>
          <w:lang w:val="id-ID"/>
        </w:rPr>
        <w:t>followed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below</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Ridwan Kamil as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West</w:t>
      </w:r>
      <w:proofErr w:type="spellEnd"/>
      <w:r w:rsidRPr="00C45B00">
        <w:rPr>
          <w:rFonts w:ascii="Palatino Linotype" w:eastAsia="Times New Roman" w:hAnsi="Palatino Linotype" w:cs="Times New Roman"/>
          <w:color w:val="000000"/>
          <w:lang w:val="id-ID"/>
        </w:rPr>
        <w:t xml:space="preserve"> Java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13.9 </w:t>
      </w:r>
      <w:proofErr w:type="spellStart"/>
      <w:r w:rsidRPr="00C45B00">
        <w:rPr>
          <w:rFonts w:ascii="Palatino Linotype" w:eastAsia="Times New Roman" w:hAnsi="Palatino Linotype" w:cs="Times New Roman"/>
          <w:color w:val="000000"/>
          <w:lang w:val="id-ID"/>
        </w:rPr>
        <w:t>million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followers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Instagram, 4.4 </w:t>
      </w:r>
      <w:proofErr w:type="spellStart"/>
      <w:r w:rsidRPr="00C45B00">
        <w:rPr>
          <w:rFonts w:ascii="Palatino Linotype" w:eastAsia="Times New Roman" w:hAnsi="Palatino Linotype" w:cs="Times New Roman"/>
          <w:color w:val="000000"/>
          <w:lang w:val="id-ID"/>
        </w:rPr>
        <w:t>million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followers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Twitter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3.4 </w:t>
      </w:r>
      <w:proofErr w:type="spellStart"/>
      <w:r w:rsidRPr="00C45B00">
        <w:rPr>
          <w:rFonts w:ascii="Palatino Linotype" w:eastAsia="Times New Roman" w:hAnsi="Palatino Linotype" w:cs="Times New Roman"/>
          <w:color w:val="000000"/>
          <w:lang w:val="id-ID"/>
        </w:rPr>
        <w:t>million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followers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Facebook.</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{"citationItems":[{"id":"ITEM-1","itemData":{"DOI":"10.51544/jlmk.v5i2.2385","abstract":"The presence of digital media, such as social media allows us to connect without any limitations of space and time. Consumption of social media brings changes in various aspects of life, including the habits of communicating and interacting in today's network society. In the political field, social media creates opportunities for political leaders to carry out political communication. As a strategic political communication channel, social media plays a role in receiving and responding to public aspirations. In fact, the use of social media for campaigns by political leaders shows a trend of increasing popularity and electability due to the influence of branding on social media. The use of social media by political leaders in building specific branding is at the core of this article. Political leaders optimize their personal social media accounts for political communication. The positive perception of the public allows for an increase in popularity and electability which brings to the national political stage. This article is a conceptual paper that analyzes the concept of branding in politics in the era of digital political communication by utilizing social media. The author uses relevant literature reviews from previous studies. This article reveals that several political leaders that have been studied have optimized social media to carry out political communication to their citizens. They display digital content to gain public support and trust, and display branding as a populist, professional, humanist, and responsible political leader.","author":[{"dropping-particle":"","family":"Hidayati","given":"Festy Rahma","non-dropping-particle":"","parse-names":false,"suffix":""}],"container-title":"Jurnal Lensa Mutiara Komunikasi","id":"ITEM-1","issue":"2","issued":{"date-parts":[["2021"]]},"page":"145-161","title":"Komunikasi Politik dan Branding Pemimpin Politik Melalui Media Sosial: A Conceptual Paper","type":"article-journal","volume":"5"},"uris":["http://www.mendeley.com/documents/?uuid=c10a05f5-428c-4c49-8f3c-0fb5745dcbd9","http://www.mendeley.com/documents/?uuid=397d8c0c-d81a-459d-8e36-e73aab8e6830"]}],"mendeley":{"formattedCitation":"(Hidayati, 2021)","plainTextFormattedCitation":"(Hidayati, 2021)","previouslyFormattedCitation":"(Hidayati, 2021)"},"properties":{"noteIndex":0},"schema":"https://github.com/citation-style-language/schema/raw/master/csl-citation.json"}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(Hidayati, 2021)</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 xml:space="preserve">. </w:t>
      </w:r>
      <w:r w:rsidRPr="00C45B00">
        <w:rPr>
          <w:rFonts w:ascii="Palatino Linotype" w:eastAsia="Times New Roman" w:hAnsi="Palatino Linotype" w:cs="Times New Roman"/>
          <w:color w:val="000000"/>
          <w:lang w:val="id-ID"/>
        </w:rPr>
        <w:t xml:space="preserve">In 2023, Joko </w:t>
      </w:r>
      <w:proofErr w:type="spellStart"/>
      <w:r w:rsidRPr="00C45B00">
        <w:rPr>
          <w:rFonts w:ascii="Palatino Linotype" w:eastAsia="Times New Roman" w:hAnsi="Palatino Linotype" w:cs="Times New Roman"/>
          <w:color w:val="000000"/>
          <w:lang w:val="id-ID"/>
        </w:rPr>
        <w:t>Widodo's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official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account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will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have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around</w:t>
      </w:r>
      <w:proofErr w:type="spellEnd"/>
      <w:r w:rsidRPr="00C45B00">
        <w:rPr>
          <w:rFonts w:ascii="Palatino Linotype" w:eastAsia="Times New Roman" w:hAnsi="Palatino Linotype" w:cs="Times New Roman"/>
          <w:color w:val="000000"/>
          <w:lang w:val="id-ID"/>
        </w:rPr>
        <w:t xml:space="preserve"> 55.9 </w:t>
      </w:r>
      <w:proofErr w:type="spellStart"/>
      <w:r w:rsidRPr="00C45B00">
        <w:rPr>
          <w:rFonts w:ascii="Palatino Linotype" w:eastAsia="Times New Roman" w:hAnsi="Palatino Linotype" w:cs="Times New Roman"/>
          <w:color w:val="000000"/>
          <w:lang w:val="id-ID"/>
        </w:rPr>
        <w:t>million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followers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Instagram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West</w:t>
      </w:r>
      <w:proofErr w:type="spellEnd"/>
      <w:r w:rsidRPr="00C45B00">
        <w:rPr>
          <w:rFonts w:ascii="Palatino Linotype" w:eastAsia="Times New Roman" w:hAnsi="Palatino Linotype" w:cs="Times New Roman"/>
          <w:color w:val="000000"/>
          <w:lang w:val="id-ID"/>
        </w:rPr>
        <w:t xml:space="preserve"> Java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21 </w:t>
      </w:r>
      <w:proofErr w:type="spellStart"/>
      <w:r w:rsidRPr="00C45B00">
        <w:rPr>
          <w:rFonts w:ascii="Palatino Linotype" w:eastAsia="Times New Roman" w:hAnsi="Palatino Linotype" w:cs="Times New Roman"/>
          <w:color w:val="000000"/>
          <w:lang w:val="id-ID"/>
        </w:rPr>
        <w:t>million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followers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Instagram. </w:t>
      </w:r>
      <w:proofErr w:type="spellStart"/>
      <w:r w:rsidRPr="00C45B00">
        <w:rPr>
          <w:rFonts w:ascii="Palatino Linotype" w:eastAsia="Times New Roman" w:hAnsi="Palatino Linotype" w:cs="Times New Roman"/>
          <w:color w:val="000000"/>
          <w:lang w:val="id-ID"/>
        </w:rPr>
        <w:t>Through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complete</w:t>
      </w:r>
      <w:proofErr w:type="spellEnd"/>
      <w:r w:rsidRPr="00C45B00">
        <w:rPr>
          <w:rFonts w:ascii="Palatino Linotype" w:eastAsia="Times New Roman" w:hAnsi="Palatino Linotype" w:cs="Times New Roman"/>
          <w:color w:val="000000"/>
          <w:lang w:val="id-ID"/>
        </w:rPr>
        <w:t xml:space="preserve"> internet </w:t>
      </w:r>
      <w:proofErr w:type="spellStart"/>
      <w:r w:rsidRPr="00C45B00">
        <w:rPr>
          <w:rFonts w:ascii="Palatino Linotype" w:eastAsia="Times New Roman" w:hAnsi="Palatino Linotype" w:cs="Times New Roman"/>
          <w:color w:val="000000"/>
          <w:lang w:val="id-ID"/>
        </w:rPr>
        <w:t>facilities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features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able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transform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way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internet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able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reach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targets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because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speed</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updating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news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uploads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Messages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travel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quickly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are </w:t>
      </w:r>
      <w:proofErr w:type="spellStart"/>
      <w:r w:rsidRPr="00C45B00">
        <w:rPr>
          <w:rFonts w:ascii="Palatino Linotype" w:eastAsia="Times New Roman" w:hAnsi="Palatino Linotype" w:cs="Times New Roman"/>
          <w:color w:val="000000"/>
          <w:lang w:val="id-ID"/>
        </w:rPr>
        <w:t>called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viral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viral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what</w:t>
      </w:r>
      <w:proofErr w:type="spellEnd"/>
      <w:r w:rsidRPr="00C45B00">
        <w:rPr>
          <w:rFonts w:ascii="Palatino Linotype" w:eastAsia="Times New Roman" w:hAnsi="Palatino Linotype" w:cs="Times New Roman"/>
          <w:color w:val="000000"/>
          <w:lang w:val="id-ID"/>
        </w:rPr>
        <w:t xml:space="preserve"> is a </w:t>
      </w:r>
      <w:proofErr w:type="spellStart"/>
      <w:r w:rsidRPr="00C45B00">
        <w:rPr>
          <w:rFonts w:ascii="Palatino Linotype" w:eastAsia="Times New Roman" w:hAnsi="Palatino Linotype" w:cs="Times New Roman"/>
          <w:color w:val="000000"/>
          <w:lang w:val="id-ID"/>
        </w:rPr>
        <w:t>message</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posting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images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videos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contain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it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quickly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become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public's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attention</w:t>
      </w:r>
      <w:proofErr w:type="spellEnd"/>
      <w:r w:rsidRPr="00C45B00">
        <w:rPr>
          <w:rFonts w:ascii="Palatino Linotype" w:eastAsia="Times New Roman" w:hAnsi="Palatino Linotype" w:cs="Times New Roman"/>
          <w:color w:val="000000"/>
          <w:lang w:val="id-ID"/>
        </w:rPr>
        <w:t>.</w:t>
      </w:r>
      <w:r w:rsidR="00E0197B"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{"citationItems":[{"id":"ITEM-1","itemData":{"DOI":"10.14710/politika.10.1.2019.93-111","ISSN":"2086-7344","abstract":"In the last two decades Internet has influenced aspects of human life including democracy. In Indonesian context, since the arrival of Internet in the last 1990s, it was creating new phenomenon known as online political communication. It dramatically have been changing the practice of traditional political communication mediated by convensional media. This article try to provide discussion theoretically and practically relating to the issue. Theoreticaly it explores of how internet has modified classical political communication theory; how new character of Internet has potential effect for producing better quality and quantity of political communication as well as how it has arised problematic issues on the process. Furthermore, this discussion briefly conclude that political communication in the future might never separate from this new medium. It may become most intriguing 'live laboratory' for researcher of the potential roles of the Internet in the political communication process.","author":[{"dropping-particle":"","family":"Hasfi","given":"Emilina Fransiska","non-dropping-particle":"","parse-names":false,"suffix":""},{"dropping-particle":"","family":"Siahaan","given":"Chontina","non-dropping-particle":"","parse-names":false,"suffix":""}],"container-title":"Politika: Jurnal Ilmu Politik","id":"ITEM-1","issue":"1","issued":{"date-parts":[["2019"]]},"page":"93","title":"Komunikasi Politik Di Era Digital","type":"article-journal","volume":"10"},"uris":["http://www.mendeley.com/documents/?uuid=4e17ce09-d125-4215-aac4-93c87a8ae7f0","http://www.mendeley.com/documents/?uuid=560a9da6-fd98-46ac-aa2b-71b2fb81d36b"]}],"mendeley":{"formattedCitation":"(E. F. Hasfi &amp; Siahaan, 2019)","plainTextFormattedCitation":"(E. F. Hasfi &amp; Siahaan, 2019)","previouslyFormattedCitation":"(E. F. Hasfi &amp; Siahaan, 2019)"},"properties":{"noteIndex":0},"schema":"https://github.com/citation-style-language/schema/raw/master/csl-citation.json"}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(E. F. Hasfi &amp; Siahaan, 2019)</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 xml:space="preserve">. </w:t>
      </w:r>
    </w:p>
    <w:p w14:paraId="537B136B" w14:textId="77777777" w:rsidR="00C45B00" w:rsidRDefault="00C45B00" w:rsidP="00EB6725">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id-ID"/>
        </w:rPr>
      </w:pPr>
    </w:p>
    <w:p w14:paraId="65678D09" w14:textId="1CA3D9CD" w:rsidR="00EB6725" w:rsidRPr="00C45B00" w:rsidRDefault="00EB6725" w:rsidP="00EB6725">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en-GB"/>
        </w:rPr>
      </w:pP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science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scientific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disciplines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always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undergoing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transformation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change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dynamic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character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adapting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itself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surrounding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environment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Therefore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also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inevitably</w:t>
      </w:r>
      <w:proofErr w:type="spellEnd"/>
      <w:r w:rsidRPr="00C45B00">
        <w:rPr>
          <w:rFonts w:ascii="Palatino Linotype" w:eastAsia="Times New Roman" w:hAnsi="Palatino Linotype" w:cs="Times New Roman"/>
          <w:color w:val="000000"/>
          <w:lang w:val="id-ID"/>
        </w:rPr>
        <w:t xml:space="preserve"> has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adapt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new</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{"citationItems":[{"id":"ITEM-1","itemData":{"DOI":"10.22212/jp.v10i1.1315","ISSN":"2087-7900","abstract":"Political science studies have developed from conventional perspectives, marked by the use of physical means of campaign, to the era of non-conventional politics, where the use of cyber medium is more prevalent. The use of cyber medium in the study of political science has resulted in many sectors, from democracy, security, defense, social and cultural affairs, education, to political campaigns to conducted through the cyber medium. Cyberpolitics is a new concept that is very interesting to discuss, as interesting as it is to be studied in detail. Cyberpolitics will be the future of political campaign for all political stakeholders, especially those running in political contests. Political activism has already been replaced by a form of virtual communication. Cyberpolitics can in this regard help democracy work as it should. The aim of this research is to understand cyberpolitics more deeply, and that requires an interdisciplinary perspective, not just political science. The significance of this research is to provide a different perspective to the public about the development of political science, which now moves towards the use of cyber technology. This paper will discuss the study of cyberpolitics, which is seen as a new perspective in understanding politics in the cyber era. The author recommends that studies discussing the concept of cyberpolitics be discussed and researched more intensively among political science scholars, so that the combination of political science and information technology in the future can mutually enrich the scientific understanding of both disciplines.","author":[{"dropping-particle":"","family":"Indrawan","given":"Jerry","non-dropping-particle":"","parse-names":false,"suffix":""}],"container-title":"Jurnal Politica Dinamika Masalah Politik Dalam Negeri dan Hubungan Internasional","id":"ITEM-1","issue":"1","issued":{"date-parts":[["2019"]]},"page":"1-16","title":"Cyberpolitics Sebagai Perspektif Baru Memahami Politik di Era Siber [Cyberpolitics as A New Perspective in Understanding Politics in The Cyber Era]","type":"article-journal","volume":"10"},"uris":["http://www.mendeley.com/documents/?uuid=a082b40c-7377-4b97-b206-5655fe54cb9d","http://www.mendeley.com/documents/?uuid=1e1e2244-6762-456c-aab1-f11573c0d153"]}],"mendeley":{"formattedCitation":"(Indrawan, 2019)","plainTextFormattedCitation":"(Indrawan, 2019)","previouslyFormattedCitation":"(Indrawan, 2019)"},"properties":{"noteIndex":0},"schema":"https://github.com/citation-style-language/schema/raw/master/csl-citation.json"}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(Indrawan, 2019)</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 xml:space="preserve">. </w:t>
      </w:r>
      <w:r w:rsidRPr="00C45B00">
        <w:rPr>
          <w:rFonts w:ascii="Palatino Linotype" w:eastAsia="Times New Roman" w:hAnsi="Palatino Linotype" w:cs="Times New Roman"/>
          <w:color w:val="000000"/>
          <w:lang w:val="id-ID"/>
        </w:rPr>
        <w:t xml:space="preserve">The </w:t>
      </w:r>
      <w:proofErr w:type="spellStart"/>
      <w:r w:rsidRPr="00C45B00">
        <w:rPr>
          <w:rFonts w:ascii="Palatino Linotype" w:eastAsia="Times New Roman" w:hAnsi="Palatino Linotype" w:cs="Times New Roman"/>
          <w:color w:val="000000"/>
          <w:lang w:val="id-ID"/>
        </w:rPr>
        <w:t>increasingly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rapid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progress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technology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internet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also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taking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important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role</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efforts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advance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space</w:t>
      </w:r>
      <w:proofErr w:type="spellEnd"/>
      <w:r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{"citationItems":[{"id":"ITEM-1","itemData":{"abstract":"Public sphere is a theory who created and popularized by Habermas who focus on a historical studies of a critical discussion as a feedback to social realities consists of politic, culture, and anything else that interests the citizen happen in 18th century. Emergence of the internet as a new media make cultural change and transfrom the public sphere into something that has a big scale who can access anywhere and anytime. This is a point of the attention to see how shape, character and the problem about the public sphere in the digital era.","author":[{"dropping-particle":"","family":"Pembayun","given":"Jaduk Gilang","non-dropping-particle":"","parse-names":false,"suffix":""}],"container-title":"Jurnal Komunikasi dan Kajian Media","id":"ITEM-1","issue":"1","issued":{"date-parts":[["2017"]]},"page":"1-14","title":"REKONSTRUKSI PEMIKIRAN HABERMAS DI ERA DIGITAL","type":"article-journal","volume":"1"},"uris":["http://www.mendeley.com/documents/?uuid=d0e7a703-b80e-47b2-9c82-6f9e91877e2f","http://www.mendeley.com/documents/?uuid=9a46826b-b716-42a9-b154-9e44e03bb515"]}],"mendeley":{"formattedCitation":"(Pembayun, 2017)","plainTextFormattedCitation":"(Pembayun, 2017)","previouslyFormattedCitation":"(Pembayun, 2017)"},"properties":{"noteIndex":0},"schema":"https://github.com/citation-style-language/schema/raw/master/csl-citation.json"}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(Pembayun, 2017)</w:t>
      </w:r>
      <w:r w:rsidR="00E0197B" w:rsidRPr="00C45B00">
        <w:rPr>
          <w:rFonts w:ascii="Palatino Linotype" w:eastAsia="Times New Roman" w:hAnsi="Palatino Linotype" w:cs="Times New Roman"/>
          <w:color w:val="000000"/>
        </w:rPr>
        <w:fldChar w:fldCharType="end"/>
      </w:r>
      <w:r w:rsidRPr="00C45B00">
        <w:rPr>
          <w:rFonts w:ascii="Palatino Linotype" w:eastAsia="Times New Roman" w:hAnsi="Palatino Linotype" w:cs="Times New Roman"/>
          <w:color w:val="000000"/>
          <w:lang w:val="id-ID"/>
        </w:rPr>
        <w:t>.</w:t>
      </w:r>
      <w:r w:rsidRPr="00C45B00">
        <w:rPr>
          <w:rFonts w:ascii="Palatino Linotype" w:hAnsi="Palatino Linotype"/>
        </w:rPr>
        <w:t xml:space="preserve"> </w:t>
      </w:r>
      <w:r w:rsidRPr="00C45B00">
        <w:rPr>
          <w:rFonts w:ascii="Palatino Linotype" w:eastAsia="Times New Roman" w:hAnsi="Palatino Linotype" w:cs="Times New Roman"/>
          <w:color w:val="000000"/>
          <w:lang w:val="id-ID"/>
        </w:rPr>
        <w:t xml:space="preserve">Like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transformation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lastRenderedPageBreak/>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from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conventional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w:t>
      </w:r>
    </w:p>
    <w:p w14:paraId="12120A1C" w14:textId="77777777" w:rsidR="00C45B00" w:rsidRDefault="00C45B00" w:rsidP="00C45B00">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b/>
          <w:bCs/>
          <w:color w:val="000000"/>
          <w:lang w:val="id-ID"/>
        </w:rPr>
      </w:pPr>
    </w:p>
    <w:p w14:paraId="4458B6F7" w14:textId="5FD1E383" w:rsidR="00E0197B" w:rsidRPr="00C45B00" w:rsidRDefault="00E0197B" w:rsidP="00C45B00">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b/>
          <w:bCs/>
          <w:color w:val="000000"/>
          <w:lang w:val="id-ID"/>
        </w:rPr>
        <w:t>Media Sosial dan Komunikasi Politik</w:t>
      </w:r>
    </w:p>
    <w:p w14:paraId="1A6FEE4F" w14:textId="42E0DAF4" w:rsidR="00E0197B" w:rsidRPr="00C45B00" w:rsidRDefault="00EB6725" w:rsidP="00C45B00">
      <w:pPr>
        <w:widowControl w:val="0"/>
        <w:pBdr>
          <w:top w:val="nil"/>
          <w:left w:val="nil"/>
          <w:bottom w:val="nil"/>
          <w:right w:val="nil"/>
          <w:between w:val="nil"/>
        </w:pBdr>
        <w:spacing w:after="0" w:line="240" w:lineRule="auto"/>
        <w:ind w:right="20"/>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id-ID"/>
        </w:rPr>
        <w:t xml:space="preserve">General </w:t>
      </w:r>
      <w:proofErr w:type="spellStart"/>
      <w:r w:rsidRPr="00C45B00">
        <w:rPr>
          <w:rFonts w:ascii="Palatino Linotype" w:eastAsia="Times New Roman" w:hAnsi="Palatino Linotype" w:cs="Times New Roman"/>
          <w:color w:val="000000"/>
          <w:lang w:val="id-ID"/>
        </w:rPr>
        <w:t>election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campaign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activities</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focused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millennial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generation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impact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very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useful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For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stakeholders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provide</w:t>
      </w:r>
      <w:proofErr w:type="spellEnd"/>
      <w:r w:rsidRPr="00C45B00">
        <w:rPr>
          <w:rFonts w:ascii="Palatino Linotype" w:eastAsia="Times New Roman" w:hAnsi="Palatino Linotype" w:cs="Times New Roman"/>
          <w:color w:val="000000"/>
          <w:lang w:val="id-ID"/>
        </w:rPr>
        <w:t xml:space="preserve"> a basis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visionary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because</w:t>
      </w:r>
      <w:proofErr w:type="spellEnd"/>
      <w:r w:rsidRPr="00C45B00">
        <w:rPr>
          <w:rFonts w:ascii="Palatino Linotype" w:eastAsia="Times New Roman" w:hAnsi="Palatino Linotype" w:cs="Times New Roman"/>
          <w:color w:val="000000"/>
          <w:lang w:val="id-ID"/>
        </w:rPr>
        <w:t xml:space="preserve"> popular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opinion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known</w:t>
      </w:r>
      <w:proofErr w:type="spellEnd"/>
      <w:r w:rsidRPr="00C45B00">
        <w:rPr>
          <w:rFonts w:ascii="Palatino Linotype" w:eastAsia="Times New Roman" w:hAnsi="Palatino Linotype" w:cs="Times New Roman"/>
          <w:color w:val="000000"/>
          <w:lang w:val="id-ID"/>
        </w:rPr>
        <w:t xml:space="preserve">. For </w:t>
      </w:r>
      <w:proofErr w:type="spellStart"/>
      <w:r w:rsidRPr="00C45B00">
        <w:rPr>
          <w:rFonts w:ascii="Palatino Linotype" w:eastAsia="Times New Roman" w:hAnsi="Palatino Linotype" w:cs="Times New Roman"/>
          <w:color w:val="000000"/>
          <w:lang w:val="id-ID"/>
        </w:rPr>
        <w:t>those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who</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campaigning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become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candidates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people's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representatives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support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through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opinion</w:t>
      </w:r>
      <w:proofErr w:type="spellEnd"/>
      <w:r w:rsidR="00E0197B"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{"citationItems":[{"id":"ITEM-1","itemData":{"DOI":"10.33822/jep.v6i1.4519","abstract":"Perkembangan teknologi informasi dan komunikasi semakin meningkat dewasa ini. Generasi milenial menjadi kalangan yang paling terpengaruh dari perkembangan teknologi ini. Perkembangan teknologi informasi dan komunikasi tersebut ditandai juga berkembangnya jenis-jenis media, yang dikenal dengan istilah media baru. Salah satu bentuk media baru tersebut adalah media sosial. Perkembangan teknologi informasi dan komunikasi juga mempengaruhi perkembangan bentuk-bentuk komunikasi politik, dari yang biasanya dilakukan secara luring, sekarang berkembang ke ranah daring. Salah satu media sosial yang banyak digunakan dalam aktivitas-aktivitas komunikasi politik adalah Instagram. Dari hasil penelitian penulis, media sosial Instagram banyak digunakan oleh generasi milenial untuk melakukan aktivitas-aktivitas komunikasi politik. Mudahnya menggunakan media sosial jenis ini membuat generasi milenial menjadikan Instagram sebagai platform utama media sosial mereka ketika menyangkut hal-hal yang terkait dengan kegiatan-kegiatan politik. Tulisan ini akan membahas bagaimana Instagram dapat menjadi media komunikasi politik bagi generasi milenial","author":[{"dropping-particle":"","family":"Indrawan","given":"Jerry","non-dropping-particle":"","parse-names":false,"suffix":""},{"dropping-particle":"","family":"Elfrita Barzah","given":"Ruth","non-dropping-particle":"","parse-names":false,"suffix":""},{"dropping-particle":"","family":"Simanihuruk","given":"Hermina","non-dropping-particle":"","parse-names":false,"suffix":""}],"container-title":"Ekspresi Dan Persepsi : Jurnal Ilmu Komunikasi","id":"ITEM-1","issue":"1","issued":{"date-parts":[["2023"]]},"page":"109-118","title":"Instagram Sebagai Media Komunikasi Politik Bagi Generasi Milenial","type":"article-journal","volume":"6"},"uris":["http://www.mendeley.com/documents/?uuid=48e6ba75-1121-456e-8bc6-3e80b5b4800b","http://www.mendeley.com/documents/?uuid=a8f69a3f-0e17-4587-b277-91dc92695472"]}],"mendeley":{"formattedCitation":"(Indrawan et al., 2023)","plainTextFormattedCitation":"(Indrawan et al., 2023)","previouslyFormattedCitation":"(Indrawan et al., 2023)"},"properties":{"noteIndex":0},"schema":"https://github.com/citation-style-language/schema/raw/master/csl-citation.json"}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(Indrawan et al., 2023)</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Campaigns</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basically</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form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effort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invite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people</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voters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get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support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backing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from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society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various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symbols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used</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campaigns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remain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bankrupt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from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ideas</w:t>
      </w:r>
      <w:proofErr w:type="spellEnd"/>
      <w:r w:rsidRPr="00C45B00">
        <w:rPr>
          <w:rFonts w:ascii="Palatino Linotype" w:eastAsia="Times New Roman" w:hAnsi="Palatino Linotype" w:cs="Times New Roman"/>
          <w:color w:val="000000"/>
          <w:lang w:val="id-ID"/>
        </w:rPr>
        <w:t xml:space="preserve">. As a </w:t>
      </w:r>
      <w:proofErr w:type="spellStart"/>
      <w:r w:rsidRPr="00C45B00">
        <w:rPr>
          <w:rFonts w:ascii="Palatino Linotype" w:eastAsia="Times New Roman" w:hAnsi="Palatino Linotype" w:cs="Times New Roman"/>
          <w:color w:val="000000"/>
          <w:lang w:val="id-ID"/>
        </w:rPr>
        <w:t>result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excitement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ideas</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well</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visions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missions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began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shift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virtual media. </w:t>
      </w:r>
      <w:proofErr w:type="spellStart"/>
      <w:r w:rsidRPr="00C45B00">
        <w:rPr>
          <w:rFonts w:ascii="Palatino Linotype" w:eastAsia="Times New Roman" w:hAnsi="Palatino Linotype" w:cs="Times New Roman"/>
          <w:color w:val="000000"/>
          <w:lang w:val="id-ID"/>
        </w:rPr>
        <w:t>Characterized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position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technology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create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new</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focuses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audio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video </w:t>
      </w:r>
      <w:proofErr w:type="spellStart"/>
      <w:r w:rsidRPr="00C45B00">
        <w:rPr>
          <w:rFonts w:ascii="Palatino Linotype" w:eastAsia="Times New Roman" w:hAnsi="Palatino Linotype" w:cs="Times New Roman"/>
          <w:color w:val="000000"/>
          <w:lang w:val="id-ID"/>
        </w:rPr>
        <w:t>technology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World Wide Web. As a </w:t>
      </w:r>
      <w:proofErr w:type="spellStart"/>
      <w:r w:rsidRPr="00C45B00">
        <w:rPr>
          <w:rFonts w:ascii="Palatino Linotype" w:eastAsia="Times New Roman" w:hAnsi="Palatino Linotype" w:cs="Times New Roman"/>
          <w:color w:val="000000"/>
          <w:lang w:val="id-ID"/>
        </w:rPr>
        <w:t>result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becomes</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place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discussion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arguments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mutual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accusations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freely</w:t>
      </w:r>
      <w:proofErr w:type="spellEnd"/>
      <w:r w:rsidR="00E0197B"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{"citationItems":[{"id":"ITEM-1","itemData":{"abstract":"Artikel ini menjelaskan tentang kemunculan model kampanye kreatif dalam kontestasi presidensial 2014, yang lebih mengedepankan unsur kreativitas dan seni. Adapun bentuk-bentuk kampanye kreatif seperti video, musik, aplikasi game dan desain visual yang didukung oleh kemajuan teknologi informasi, telah mampu melakukan transformasi dari model kampanye konvensional menuju kampanye modern. Kemunculan kampanye kreatif dapat menjadi saluran komunikasi politik yang efektif guna membangun budaya partisipatoris. Selain itu, kampanye kreatif sangat positif dalam mendorong perubahan perilaku politik kewargaan yang kemudian melahirkan politik kegembiraan","author":[{"dropping-particle":"","family":"Arianto","given":"Bambang","non-dropping-particle":"","parse-names":false,"suffix":""}],"container-title":"Jurnal Ilmu Sosial dan Ilmu Politik ( JSP)","id":"ITEM-1","issue":"1","issued":{"date-parts":[["2015"]]},"page":"16-38","title":"Kampanye Kreatif Dalam Kontestasi Pilpres 2014","type":"article-journal","volume":"19"},"uris":["http://www.mendeley.com/documents/?uuid=a10088bb-c41d-41d4-9d64-21bc85ea9e64","http://www.mendeley.com/documents/?uuid=06bd42a1-17a1-48cf-829a-6c365e56e7c0"]}],"mendeley":{"formattedCitation":"(Arianto, 2015)","plainTextFormattedCitation":"(Arianto, 2015)","previouslyFormattedCitation":"(Arianto, 2015)"},"properties":{"noteIndex":0},"schema":"https://github.com/citation-style-language/schema/raw/master/csl-citation.json"}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(Arianto, 2015)</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w:t>
      </w:r>
    </w:p>
    <w:p w14:paraId="45D001E5" w14:textId="77777777" w:rsidR="00C45B00" w:rsidRDefault="00C45B00" w:rsidP="00C45B00">
      <w:pPr>
        <w:widowControl w:val="0"/>
        <w:pBdr>
          <w:top w:val="nil"/>
          <w:left w:val="nil"/>
          <w:bottom w:val="nil"/>
          <w:right w:val="nil"/>
          <w:between w:val="nil"/>
        </w:pBdr>
        <w:spacing w:after="0" w:line="240" w:lineRule="auto"/>
        <w:ind w:right="20"/>
        <w:jc w:val="both"/>
        <w:rPr>
          <w:rFonts w:ascii="Palatino Linotype" w:eastAsia="Times New Roman" w:hAnsi="Palatino Linotype" w:cs="Times New Roman"/>
          <w:color w:val="000000"/>
          <w:lang w:val="id-ID"/>
        </w:rPr>
      </w:pPr>
    </w:p>
    <w:p w14:paraId="5316189A" w14:textId="2446EF49" w:rsidR="00E0197B" w:rsidRPr="00C45B00" w:rsidRDefault="00EB6725" w:rsidP="00C45B00">
      <w:pPr>
        <w:widowControl w:val="0"/>
        <w:pBdr>
          <w:top w:val="nil"/>
          <w:left w:val="nil"/>
          <w:bottom w:val="nil"/>
          <w:right w:val="nil"/>
          <w:between w:val="nil"/>
        </w:pBdr>
        <w:spacing w:after="0" w:line="240" w:lineRule="auto"/>
        <w:ind w:right="20"/>
        <w:jc w:val="both"/>
        <w:rPr>
          <w:rFonts w:ascii="Palatino Linotype" w:eastAsia="Times New Roman" w:hAnsi="Palatino Linotype" w:cs="Times New Roman"/>
          <w:color w:val="000000"/>
          <w:lang w:val="id-ID"/>
        </w:rPr>
      </w:pP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also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functions</w:t>
      </w:r>
      <w:proofErr w:type="spellEnd"/>
      <w:r w:rsidRPr="00C45B00">
        <w:rPr>
          <w:rFonts w:ascii="Palatino Linotype" w:eastAsia="Times New Roman" w:hAnsi="Palatino Linotype" w:cs="Times New Roman"/>
          <w:color w:val="000000"/>
          <w:lang w:val="id-ID"/>
        </w:rPr>
        <w:t xml:space="preserve"> as a </w:t>
      </w:r>
      <w:proofErr w:type="spellStart"/>
      <w:r w:rsidRPr="00C45B00">
        <w:rPr>
          <w:rFonts w:ascii="Palatino Linotype" w:eastAsia="Times New Roman" w:hAnsi="Palatino Linotype" w:cs="Times New Roman"/>
          <w:color w:val="000000"/>
          <w:lang w:val="id-ID"/>
        </w:rPr>
        <w:t>voice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lower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classes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society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provide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resistance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interests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leaders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often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their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own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interests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first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because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involvement</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realm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not </w:t>
      </w:r>
      <w:proofErr w:type="spellStart"/>
      <w:r w:rsidRPr="00C45B00">
        <w:rPr>
          <w:rFonts w:ascii="Palatino Linotype" w:eastAsia="Times New Roman" w:hAnsi="Palatino Linotype" w:cs="Times New Roman"/>
          <w:color w:val="000000"/>
          <w:lang w:val="id-ID"/>
        </w:rPr>
        <w:t>difficult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Creating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sharing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messages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creating</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context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see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read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done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quickly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without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limits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method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form</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new</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resistance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corrupt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leaders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do</w:t>
      </w:r>
      <w:proofErr w:type="spellEnd"/>
      <w:r w:rsidRPr="00C45B00">
        <w:rPr>
          <w:rFonts w:ascii="Palatino Linotype" w:eastAsia="Times New Roman" w:hAnsi="Palatino Linotype" w:cs="Times New Roman"/>
          <w:color w:val="000000"/>
          <w:lang w:val="id-ID"/>
        </w:rPr>
        <w:t xml:space="preserve"> not </w:t>
      </w:r>
      <w:proofErr w:type="spellStart"/>
      <w:r w:rsidRPr="00C45B00">
        <w:rPr>
          <w:rFonts w:ascii="Palatino Linotype" w:eastAsia="Times New Roman" w:hAnsi="Palatino Linotype" w:cs="Times New Roman"/>
          <w:color w:val="000000"/>
          <w:lang w:val="id-ID"/>
        </w:rPr>
        <w:t>care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about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their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people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hope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will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become</w:t>
      </w:r>
      <w:proofErr w:type="spellEnd"/>
      <w:r w:rsidRPr="00C45B00">
        <w:rPr>
          <w:rFonts w:ascii="Palatino Linotype" w:eastAsia="Times New Roman" w:hAnsi="Palatino Linotype" w:cs="Times New Roman"/>
          <w:color w:val="000000"/>
          <w:lang w:val="id-ID"/>
        </w:rPr>
        <w:t xml:space="preserve"> a platform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interactive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between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leaders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{"citationItems":[{"id":"ITEM-1","itemData":{"DOI":"10.33822/jep.v6i1.4519","abstract":"Perkembangan teknologi informasi dan komunikasi semakin meningkat dewasa ini. Generasi milenial menjadi kalangan yang paling terpengaruh dari perkembangan teknologi ini. Perkembangan teknologi informasi dan komunikasi tersebut ditandai juga berkembangnya jenis-jenis media, yang dikenal dengan istilah media baru. Salah satu bentuk media baru tersebut adalah media sosial. Perkembangan teknologi informasi dan komunikasi juga mempengaruhi perkembangan bentuk-bentuk komunikasi politik, dari yang biasanya dilakukan secara luring, sekarang berkembang ke ranah daring. Salah satu media sosial yang banyak digunakan dalam aktivitas-aktivitas komunikasi politik adalah Instagram. Dari hasil penelitian penulis, media sosial Instagram banyak digunakan oleh generasi milenial untuk melakukan aktivitas-aktivitas komunikasi politik. Mudahnya menggunakan media sosial jenis ini membuat generasi milenial menjadikan Instagram sebagai platform utama media sosial mereka ketika menyangkut hal-hal yang terkait dengan kegiatan-kegiatan politik. Tulisan ini akan membahas bagaimana Instagram dapat menjadi media komunikasi politik bagi generasi milenial","author":[{"dropping-particle":"","family":"Indrawan","given":"Jerry","non-dropping-particle":"","parse-names":false,"suffix":""},{"dropping-particle":"","family":"Elfrita Barzah","given":"Ruth","non-dropping-particle":"","parse-names":false,"suffix":""},{"dropping-particle":"","family":"Simanihuruk","given":"Hermina","non-dropping-particle":"","parse-names":false,"suffix":""}],"container-title":"Ekspresi Dan Persepsi : Jurnal Ilmu Komunikasi","id":"ITEM-1","issue":"1","issued":{"date-parts":[["2023"]]},"page":"109-118","title":"Instagram Sebagai Media Komunikasi Politik Bagi Generasi Milenial","type":"article-journal","volume":"6"},"uris":["http://www.mendeley.com/documents/?uuid=a8f69a3f-0e17-4587-b277-91dc92695472","http://www.mendeley.com/documents/?uuid=48e6ba75-1121-456e-8bc6-3e80b5b4800b"]}],"mendeley":{"formattedCitation":"(Indrawan et al., 2023)","plainTextFormattedCitation":"(Indrawan et al., 2023)","previouslyFormattedCitation":"(Indrawan et al., 2023)"},"properties":{"noteIndex":0},"schema":"https://github.com/citation-style-language/schema/raw/master/csl-citation.json"}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(Indrawan et al., 2023)</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line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opinion</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Yulianti's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journal</w:t>
      </w:r>
      <w:proofErr w:type="spellEnd"/>
      <w:r w:rsidRPr="00C45B00">
        <w:rPr>
          <w:rFonts w:ascii="Palatino Linotype" w:eastAsia="Times New Roman" w:hAnsi="Palatino Linotype" w:cs="Times New Roman"/>
          <w:color w:val="000000"/>
          <w:lang w:val="id-ID"/>
        </w:rPr>
        <w:t xml:space="preserve"> (2017) </w:t>
      </w:r>
      <w:proofErr w:type="spellStart"/>
      <w:r w:rsidRPr="00C45B00">
        <w:rPr>
          <w:rFonts w:ascii="Palatino Linotype" w:eastAsia="Times New Roman" w:hAnsi="Palatino Linotype" w:cs="Times New Roman"/>
          <w:color w:val="000000"/>
          <w:lang w:val="id-ID"/>
        </w:rPr>
        <w:t>which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states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emergence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new</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such</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seen</w:t>
      </w:r>
      <w:proofErr w:type="spellEnd"/>
      <w:r w:rsidRPr="00C45B00">
        <w:rPr>
          <w:rFonts w:ascii="Palatino Linotype" w:eastAsia="Times New Roman" w:hAnsi="Palatino Linotype" w:cs="Times New Roman"/>
          <w:color w:val="000000"/>
          <w:lang w:val="id-ID"/>
        </w:rPr>
        <w:t xml:space="preserve"> as a </w:t>
      </w:r>
      <w:proofErr w:type="spellStart"/>
      <w:r w:rsidRPr="00C45B00">
        <w:rPr>
          <w:rFonts w:ascii="Palatino Linotype" w:eastAsia="Times New Roman" w:hAnsi="Palatino Linotype" w:cs="Times New Roman"/>
          <w:color w:val="000000"/>
          <w:lang w:val="id-ID"/>
        </w:rPr>
        <w:t>new</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pattern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has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power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free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from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pressure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top-</w:t>
      </w:r>
      <w:proofErr w:type="spellStart"/>
      <w:r w:rsidRPr="00C45B00">
        <w:rPr>
          <w:rFonts w:ascii="Palatino Linotype" w:eastAsia="Times New Roman" w:hAnsi="Palatino Linotype" w:cs="Times New Roman"/>
          <w:color w:val="000000"/>
          <w:lang w:val="id-ID"/>
        </w:rPr>
        <w:t>down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politics</w:t>
      </w:r>
      <w:proofErr w:type="spellEnd"/>
      <w:r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{"citationItems":[{"id":"ITEM-1","itemData":{"author":[{"dropping-particle":"","family":"Yulianti","given":"Reni","non-dropping-particle":"","parse-names":false,"suffix":""}],"container-title":"Jurnal Bricolage","id":"ITEM-1","issue":"2","issued":{"date-parts":[["2017"]]},"page":"124-129","title":"Penggunaan Internet Terhadap Peningkatan PARTISIPASI POLITIK DAN KEHIDUPAN DEMOKRASI","type":"article-journal","volume":"2"},"uris":["http://www.mendeley.com/documents/?uuid=88f2b384-518c-4545-8a6d-8e674774373b","http://www.mendeley.com/documents/?uuid=4fa2a4c2-b293-422d-bfcf-d8deb798e5f3"]}],"mendeley":{"formattedCitation":"(Yulianti, 2017)","plainTextFormattedCitation":"(Yulianti, 2017)","previouslyFormattedCitation":"(Yulianti, 2017)"},"properties":{"noteIndex":0},"schema":"https://github.com/citation-style-language/schema/raw/master/csl-citation.json"}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(Yulianti, 2017)</w:t>
      </w:r>
      <w:r w:rsidR="00E0197B" w:rsidRPr="00C45B00">
        <w:rPr>
          <w:rFonts w:ascii="Palatino Linotype" w:eastAsia="Times New Roman" w:hAnsi="Palatino Linotype" w:cs="Times New Roman"/>
          <w:color w:val="000000"/>
        </w:rPr>
        <w:fldChar w:fldCharType="end"/>
      </w:r>
    </w:p>
    <w:p w14:paraId="1B8C4D7C" w14:textId="77777777" w:rsidR="00C45B00" w:rsidRDefault="00C45B00" w:rsidP="00C45B00">
      <w:pPr>
        <w:widowControl w:val="0"/>
        <w:pBdr>
          <w:top w:val="nil"/>
          <w:left w:val="nil"/>
          <w:bottom w:val="nil"/>
          <w:right w:val="nil"/>
          <w:between w:val="nil"/>
        </w:pBdr>
        <w:spacing w:after="0" w:line="240" w:lineRule="auto"/>
        <w:ind w:right="20"/>
        <w:jc w:val="both"/>
        <w:rPr>
          <w:rFonts w:ascii="Palatino Linotype" w:eastAsia="Times New Roman" w:hAnsi="Palatino Linotype" w:cs="Times New Roman"/>
          <w:color w:val="000000"/>
          <w:lang w:val="id-ID"/>
        </w:rPr>
      </w:pPr>
    </w:p>
    <w:p w14:paraId="11BAA5DD" w14:textId="733A3B33" w:rsidR="00E0197B" w:rsidRPr="00C45B00" w:rsidRDefault="00EB6725" w:rsidP="00C45B00">
      <w:pPr>
        <w:widowControl w:val="0"/>
        <w:pBdr>
          <w:top w:val="nil"/>
          <w:left w:val="nil"/>
          <w:bottom w:val="nil"/>
          <w:right w:val="nil"/>
          <w:between w:val="nil"/>
        </w:pBdr>
        <w:spacing w:after="0" w:line="240" w:lineRule="auto"/>
        <w:ind w:right="20"/>
        <w:jc w:val="both"/>
        <w:rPr>
          <w:rFonts w:ascii="Palatino Linotype" w:eastAsia="Times New Roman" w:hAnsi="Palatino Linotype" w:cs="Times New Roman"/>
          <w:color w:val="000000"/>
          <w:lang w:val="id-ID"/>
        </w:rPr>
      </w:pPr>
      <w:proofErr w:type="spellStart"/>
      <w:r w:rsidRPr="00C45B00">
        <w:rPr>
          <w:rFonts w:ascii="Palatino Linotype" w:eastAsia="Times New Roman" w:hAnsi="Palatino Linotype" w:cs="Times New Roman"/>
          <w:color w:val="000000"/>
          <w:lang w:val="id-ID"/>
        </w:rPr>
        <w:t>Without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existence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internet,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would</w:t>
      </w:r>
      <w:proofErr w:type="spellEnd"/>
      <w:r w:rsidRPr="00C45B00">
        <w:rPr>
          <w:rFonts w:ascii="Palatino Linotype" w:eastAsia="Times New Roman" w:hAnsi="Palatino Linotype" w:cs="Times New Roman"/>
          <w:color w:val="000000"/>
          <w:lang w:val="id-ID"/>
        </w:rPr>
        <w:t xml:space="preserve"> not </w:t>
      </w:r>
      <w:proofErr w:type="spellStart"/>
      <w:r w:rsidRPr="00C45B00">
        <w:rPr>
          <w:rFonts w:ascii="Palatino Linotype" w:eastAsia="Times New Roman" w:hAnsi="Palatino Linotype" w:cs="Times New Roman"/>
          <w:color w:val="000000"/>
          <w:lang w:val="id-ID"/>
        </w:rPr>
        <w:t>have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been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created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Through</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combination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internet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stable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channel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positive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influence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especially</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realm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Situations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like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what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make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main </w:t>
      </w:r>
      <w:proofErr w:type="spellStart"/>
      <w:r w:rsidRPr="00C45B00">
        <w:rPr>
          <w:rFonts w:ascii="Palatino Linotype" w:eastAsia="Times New Roman" w:hAnsi="Palatino Linotype" w:cs="Times New Roman"/>
          <w:color w:val="000000"/>
          <w:lang w:val="id-ID"/>
        </w:rPr>
        <w:t>form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new</w:t>
      </w:r>
      <w:proofErr w:type="spellEnd"/>
      <w:r w:rsidRPr="00C45B00">
        <w:rPr>
          <w:rFonts w:ascii="Palatino Linotype" w:eastAsia="Times New Roman" w:hAnsi="Palatino Linotype" w:cs="Times New Roman"/>
          <w:color w:val="000000"/>
          <w:lang w:val="id-ID"/>
        </w:rPr>
        <w:t xml:space="preserve"> media, 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context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dissemination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create</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powerful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atmosphere</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cyber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field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reach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surpasses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conventional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which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does</w:t>
      </w:r>
      <w:proofErr w:type="spellEnd"/>
      <w:r w:rsidRPr="00C45B00">
        <w:rPr>
          <w:rFonts w:ascii="Palatino Linotype" w:eastAsia="Times New Roman" w:hAnsi="Palatino Linotype" w:cs="Times New Roman"/>
          <w:color w:val="000000"/>
          <w:lang w:val="id-ID"/>
        </w:rPr>
        <w:t xml:space="preserve"> not </w:t>
      </w:r>
      <w:proofErr w:type="spellStart"/>
      <w:r w:rsidRPr="00C45B00">
        <w:rPr>
          <w:rFonts w:ascii="Palatino Linotype" w:eastAsia="Times New Roman" w:hAnsi="Palatino Linotype" w:cs="Times New Roman"/>
          <w:color w:val="000000"/>
          <w:lang w:val="id-ID"/>
        </w:rPr>
        <w:t>depend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internet </w:t>
      </w:r>
      <w:proofErr w:type="spellStart"/>
      <w:r w:rsidRPr="00C45B00">
        <w:rPr>
          <w:rFonts w:ascii="Palatino Linotype" w:eastAsia="Times New Roman" w:hAnsi="Palatino Linotype" w:cs="Times New Roman"/>
          <w:color w:val="000000"/>
          <w:lang w:val="id-ID"/>
        </w:rPr>
        <w:t>services</w:t>
      </w:r>
      <w:proofErr w:type="spellEnd"/>
      <w:r w:rsidRPr="00C45B00">
        <w:rPr>
          <w:rFonts w:ascii="Palatino Linotype" w:eastAsia="Times New Roman" w:hAnsi="Palatino Linotype" w:cs="Times New Roman"/>
          <w:color w:val="000000"/>
          <w:lang w:val="id-ID"/>
        </w:rPr>
        <w:t>.</w:t>
      </w:r>
      <w:r w:rsidR="00E0197B"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{"citationItems":[{"id":"ITEM-1","itemData":{"DOI":"10.33822/jep.v6i1.4519","abstract":"Perkembangan teknologi informasi dan komunikasi semakin meningkat dewasa ini. Generasi milenial menjadi kalangan yang paling terpengaruh dari perkembangan teknologi ini. Perkembangan teknologi informasi dan komunikasi tersebut ditandai juga berkembangnya jenis-jenis media, yang dikenal dengan istilah media baru. Salah satu bentuk media baru tersebut adalah media sosial. Perkembangan teknologi informasi dan komunikasi juga mempengaruhi perkembangan bentuk-bentuk komunikasi politik, dari yang biasanya dilakukan secara luring, sekarang berkembang ke ranah daring. Salah satu media sosial yang banyak digunakan dalam aktivitas-aktivitas komunikasi politik adalah Instagram. Dari hasil penelitian penulis, media sosial Instagram banyak digunakan oleh generasi milenial untuk melakukan aktivitas-aktivitas komunikasi politik. Mudahnya menggunakan media sosial jenis ini membuat generasi milenial menjadikan Instagram sebagai platform utama media sosial mereka ketika menyangkut hal-hal yang terkait dengan kegiatan-kegiatan politik. Tulisan ini akan membahas bagaimana Instagram dapat menjadi media komunikasi politik bagi generasi milenial","author":[{"dropping-particle":"","family":"Indrawan","given":"Jerry","non-dropping-particle":"","parse-names":false,"suffix":""},{"dropping-particle":"","family":"Elfrita Barzah","given":"Ruth","non-dropping-particle":"","parse-names":false,"suffix":""},{"dropping-particle":"","family":"Simanihuruk","given":"Hermina","non-dropping-particle":"","parse-names":false,"suffix":""}],"container-title":"Ekspresi Dan Persepsi : Jurnal Ilmu Komunikasi","id":"ITEM-1","issue":"1","issued":{"date-parts":[["2023"]]},"page":"109-118","title":"Instagram Sebagai Media Komunikasi Politik Bagi Generasi Milenial","type":"article-journal","volume":"6"},"uris":["http://www.mendeley.com/documents/?uuid=a8f69a3f-0e17-4587-b277-91dc92695472","http://www.mendeley.com/documents/?uuid=48e6ba75-1121-456e-8bc6-3e80b5b4800b"]}],"mendeley":{"formattedCitation":"(Indrawan et al., 2023)","plainTextFormattedCitation":"(Indrawan et al., 2023)","previouslyFormattedCitation":"(Indrawan et al., 2023)"},"properties":{"noteIndex":0},"schema":"https://github.com/citation-style-language/schema/raw/master/csl-citation.json"}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(Indrawan et al., 2023)</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 xml:space="preserve">. </w:t>
      </w:r>
    </w:p>
    <w:p w14:paraId="4770F256" w14:textId="77777777" w:rsidR="00C45B00" w:rsidRDefault="00C45B00" w:rsidP="00C45B00">
      <w:pPr>
        <w:widowControl w:val="0"/>
        <w:pBdr>
          <w:top w:val="nil"/>
          <w:left w:val="nil"/>
          <w:bottom w:val="nil"/>
          <w:right w:val="nil"/>
          <w:between w:val="nil"/>
        </w:pBdr>
        <w:spacing w:after="0" w:line="240" w:lineRule="auto"/>
        <w:ind w:right="20"/>
        <w:jc w:val="both"/>
        <w:rPr>
          <w:rFonts w:ascii="Palatino Linotype" w:eastAsia="Times New Roman" w:hAnsi="Palatino Linotype" w:cs="Times New Roman"/>
          <w:color w:val="000000"/>
          <w:lang w:val="id-ID"/>
        </w:rPr>
      </w:pPr>
    </w:p>
    <w:p w14:paraId="4079C190" w14:textId="71525E96" w:rsidR="00E0197B" w:rsidRPr="00C45B00" w:rsidRDefault="00EB6725" w:rsidP="00C45B00">
      <w:pPr>
        <w:widowControl w:val="0"/>
        <w:pBdr>
          <w:top w:val="nil"/>
          <w:left w:val="nil"/>
          <w:bottom w:val="nil"/>
          <w:right w:val="nil"/>
          <w:between w:val="nil"/>
        </w:pBdr>
        <w:spacing w:after="0" w:line="240" w:lineRule="auto"/>
        <w:ind w:right="20"/>
        <w:jc w:val="both"/>
        <w:rPr>
          <w:rFonts w:ascii="Palatino Linotype" w:eastAsia="Times New Roman" w:hAnsi="Palatino Linotype" w:cs="Times New Roman"/>
          <w:color w:val="000000"/>
          <w:lang w:val="id-ID"/>
        </w:rPr>
      </w:pPr>
      <w:proofErr w:type="spellStart"/>
      <w:r w:rsidRPr="00C45B00">
        <w:rPr>
          <w:rFonts w:ascii="Palatino Linotype" w:eastAsia="Times New Roman" w:hAnsi="Palatino Linotype" w:cs="Times New Roman"/>
          <w:color w:val="000000"/>
          <w:lang w:val="id-ID"/>
        </w:rPr>
        <w:t>According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Blumler</w:t>
      </w:r>
      <w:proofErr w:type="spellEnd"/>
      <w:r w:rsidRPr="00C45B00">
        <w:rPr>
          <w:rFonts w:ascii="Palatino Linotype" w:eastAsia="Times New Roman" w:hAnsi="Palatino Linotype" w:cs="Times New Roman"/>
          <w:color w:val="000000"/>
          <w:lang w:val="id-ID"/>
        </w:rPr>
        <w:t xml:space="preserve"> &amp; </w:t>
      </w:r>
      <w:proofErr w:type="spellStart"/>
      <w:r w:rsidRPr="00C45B00">
        <w:rPr>
          <w:rFonts w:ascii="Palatino Linotype" w:eastAsia="Times New Roman" w:hAnsi="Palatino Linotype" w:cs="Times New Roman"/>
          <w:color w:val="000000"/>
          <w:lang w:val="id-ID"/>
        </w:rPr>
        <w:t>Kavangh</w:t>
      </w:r>
      <w:proofErr w:type="spellEnd"/>
      <w:r w:rsidRPr="00C45B00">
        <w:rPr>
          <w:rFonts w:ascii="Palatino Linotype" w:eastAsia="Times New Roman" w:hAnsi="Palatino Linotype" w:cs="Times New Roman"/>
          <w:color w:val="000000"/>
          <w:lang w:val="id-ID"/>
        </w:rPr>
        <w:t xml:space="preserve"> in Heryanto &amp; </w:t>
      </w:r>
      <w:proofErr w:type="spellStart"/>
      <w:r w:rsidRPr="00C45B00">
        <w:rPr>
          <w:rFonts w:ascii="Palatino Linotype" w:eastAsia="Times New Roman" w:hAnsi="Palatino Linotype" w:cs="Times New Roman"/>
          <w:color w:val="000000"/>
          <w:lang w:val="id-ID"/>
        </w:rPr>
        <w:t>Rumaru</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their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journal</w:t>
      </w:r>
      <w:proofErr w:type="spellEnd"/>
      <w:r w:rsidRPr="00C45B00">
        <w:rPr>
          <w:rFonts w:ascii="Palatino Linotype" w:eastAsia="Times New Roman" w:hAnsi="Palatino Linotype" w:cs="Times New Roman"/>
          <w:color w:val="000000"/>
          <w:lang w:val="id-ID"/>
        </w:rPr>
        <w:t xml:space="preserve"> Indrawan </w:t>
      </w:r>
      <w:proofErr w:type="spellStart"/>
      <w:r w:rsidRPr="00C45B00">
        <w:rPr>
          <w:rFonts w:ascii="Palatino Linotype" w:eastAsia="Times New Roman" w:hAnsi="Palatino Linotype" w:cs="Times New Roman"/>
          <w:color w:val="000000"/>
          <w:lang w:val="id-ID"/>
        </w:rPr>
        <w:t>et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w:t>
      </w:r>
      <w:proofErr w:type="spellEnd"/>
      <w:r w:rsidRPr="00C45B00">
        <w:rPr>
          <w:rFonts w:ascii="Palatino Linotype" w:eastAsia="Times New Roman" w:hAnsi="Palatino Linotype" w:cs="Times New Roman"/>
          <w:color w:val="000000"/>
          <w:lang w:val="id-ID"/>
        </w:rPr>
        <w:t xml:space="preserve"> (2021), </w:t>
      </w:r>
      <w:proofErr w:type="spellStart"/>
      <w:r w:rsidRPr="00C45B00">
        <w:rPr>
          <w:rFonts w:ascii="Palatino Linotype" w:eastAsia="Times New Roman" w:hAnsi="Palatino Linotype" w:cs="Times New Roman"/>
          <w:color w:val="000000"/>
          <w:lang w:val="id-ID"/>
        </w:rPr>
        <w:t>according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them</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process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print</w:t>
      </w:r>
      <w:proofErr w:type="spellEnd"/>
      <w:r w:rsidRPr="00C45B00">
        <w:rPr>
          <w:rFonts w:ascii="Palatino Linotype" w:eastAsia="Times New Roman" w:hAnsi="Palatino Linotype" w:cs="Times New Roman"/>
          <w:color w:val="000000"/>
          <w:lang w:val="id-ID"/>
        </w:rPr>
        <w:t xml:space="preserve"> media, radio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television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these</w:t>
      </w:r>
      <w:proofErr w:type="spellEnd"/>
      <w:r w:rsidRPr="00C45B00">
        <w:rPr>
          <w:rFonts w:ascii="Palatino Linotype" w:eastAsia="Times New Roman" w:hAnsi="Palatino Linotype" w:cs="Times New Roman"/>
          <w:color w:val="000000"/>
          <w:lang w:val="id-ID"/>
        </w:rPr>
        <w:t xml:space="preserve"> media are </w:t>
      </w:r>
      <w:proofErr w:type="spellStart"/>
      <w:r w:rsidRPr="00C45B00">
        <w:rPr>
          <w:rFonts w:ascii="Palatino Linotype" w:eastAsia="Times New Roman" w:hAnsi="Palatino Linotype" w:cs="Times New Roman"/>
          <w:color w:val="000000"/>
          <w:lang w:val="id-ID"/>
        </w:rPr>
        <w:t>no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longer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used</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main </w:t>
      </w:r>
      <w:proofErr w:type="spellStart"/>
      <w:r w:rsidRPr="00C45B00">
        <w:rPr>
          <w:rFonts w:ascii="Palatino Linotype" w:eastAsia="Times New Roman" w:hAnsi="Palatino Linotype" w:cs="Times New Roman"/>
          <w:color w:val="000000"/>
          <w:lang w:val="id-ID"/>
        </w:rPr>
        <w:t>reference</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process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Moreover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procedure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searching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news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two-way</w:t>
      </w:r>
      <w:proofErr w:type="spellEnd"/>
      <w:r w:rsidRPr="00C45B00">
        <w:rPr>
          <w:rFonts w:ascii="Palatino Linotype" w:eastAsia="Times New Roman" w:hAnsi="Palatino Linotype" w:cs="Times New Roman"/>
          <w:color w:val="000000"/>
          <w:lang w:val="id-ID"/>
        </w:rPr>
        <w:t xml:space="preserve">. The </w:t>
      </w:r>
      <w:proofErr w:type="spellStart"/>
      <w:r w:rsidRPr="00C45B00">
        <w:rPr>
          <w:rFonts w:ascii="Palatino Linotype" w:eastAsia="Times New Roman" w:hAnsi="Palatino Linotype" w:cs="Times New Roman"/>
          <w:color w:val="000000"/>
          <w:lang w:val="id-ID"/>
        </w:rPr>
        <w:t>community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involved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directly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actively</w:t>
      </w:r>
      <w:proofErr w:type="spellEnd"/>
      <w:r w:rsidRPr="00C45B00">
        <w:rPr>
          <w:rFonts w:ascii="Palatino Linotype" w:eastAsia="Times New Roman" w:hAnsi="Palatino Linotype" w:cs="Times New Roman"/>
          <w:color w:val="000000"/>
          <w:lang w:val="id-ID"/>
        </w:rPr>
        <w:t xml:space="preserve">, not </w:t>
      </w:r>
      <w:proofErr w:type="spellStart"/>
      <w:r w:rsidRPr="00C45B00">
        <w:rPr>
          <w:rFonts w:ascii="Palatino Linotype" w:eastAsia="Times New Roman" w:hAnsi="Palatino Linotype" w:cs="Times New Roman"/>
          <w:color w:val="000000"/>
          <w:lang w:val="id-ID"/>
        </w:rPr>
        <w:t>passively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Judging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from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movement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there</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three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lastRenderedPageBreak/>
        <w:t>generations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The </w:t>
      </w:r>
      <w:proofErr w:type="spellStart"/>
      <w:r w:rsidRPr="00C45B00">
        <w:rPr>
          <w:rFonts w:ascii="Palatino Linotype" w:eastAsia="Times New Roman" w:hAnsi="Palatino Linotype" w:cs="Times New Roman"/>
          <w:color w:val="000000"/>
          <w:lang w:val="id-ID"/>
        </w:rPr>
        <w:t>first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generation</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which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power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speaking</w:t>
      </w:r>
      <w:proofErr w:type="spellEnd"/>
      <w:r w:rsidRPr="00C45B00">
        <w:rPr>
          <w:rFonts w:ascii="Palatino Linotype" w:eastAsia="Times New Roman" w:hAnsi="Palatino Linotype" w:cs="Times New Roman"/>
          <w:color w:val="000000"/>
          <w:lang w:val="id-ID"/>
        </w:rPr>
        <w:t xml:space="preserve"> has </w:t>
      </w:r>
      <w:proofErr w:type="spellStart"/>
      <w:r w:rsidRPr="00C45B00">
        <w:rPr>
          <w:rFonts w:ascii="Palatino Linotype" w:eastAsia="Times New Roman" w:hAnsi="Palatino Linotype" w:cs="Times New Roman"/>
          <w:color w:val="000000"/>
          <w:lang w:val="id-ID"/>
        </w:rPr>
        <w:t>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important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role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because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much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directed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ability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generation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called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rhetoric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generation</w:t>
      </w:r>
      <w:proofErr w:type="spellEnd"/>
      <w:r w:rsidRPr="00C45B00">
        <w:rPr>
          <w:rFonts w:ascii="Palatino Linotype" w:eastAsia="Times New Roman" w:hAnsi="Palatino Linotype" w:cs="Times New Roman"/>
          <w:color w:val="000000"/>
          <w:lang w:val="id-ID"/>
        </w:rPr>
        <w:t xml:space="preserve">. The </w:t>
      </w:r>
      <w:proofErr w:type="spellStart"/>
      <w:r w:rsidRPr="00C45B00">
        <w:rPr>
          <w:rFonts w:ascii="Palatino Linotype" w:eastAsia="Times New Roman" w:hAnsi="Palatino Linotype" w:cs="Times New Roman"/>
          <w:color w:val="000000"/>
          <w:lang w:val="id-ID"/>
        </w:rPr>
        <w:t>second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generation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shows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majority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mass</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roles</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codified</w:t>
      </w:r>
      <w:proofErr w:type="spellEnd"/>
      <w:r w:rsidRPr="00C45B00">
        <w:rPr>
          <w:rFonts w:ascii="Palatino Linotype" w:eastAsia="Times New Roman" w:hAnsi="Palatino Linotype" w:cs="Times New Roman"/>
          <w:color w:val="000000"/>
          <w:lang w:val="id-ID"/>
        </w:rPr>
        <w:t xml:space="preserve"> as superior media. The </w:t>
      </w:r>
      <w:proofErr w:type="spellStart"/>
      <w:r w:rsidRPr="00C45B00">
        <w:rPr>
          <w:rFonts w:ascii="Palatino Linotype" w:eastAsia="Times New Roman" w:hAnsi="Palatino Linotype" w:cs="Times New Roman"/>
          <w:color w:val="000000"/>
          <w:lang w:val="id-ID"/>
        </w:rPr>
        <w:t>third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generation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emergence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developing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new</w:t>
      </w:r>
      <w:proofErr w:type="spellEnd"/>
      <w:r w:rsidRPr="00C45B00">
        <w:rPr>
          <w:rFonts w:ascii="Palatino Linotype" w:eastAsia="Times New Roman" w:hAnsi="Palatino Linotype" w:cs="Times New Roman"/>
          <w:color w:val="000000"/>
          <w:lang w:val="id-ID"/>
        </w:rPr>
        <w:t xml:space="preserve"> media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{"citationItems":[{"id":"ITEM-1","itemData":{"DOI":"10.33822/jep.v6i1.4519","abstract":"Perkembangan teknologi informasi dan komunikasi semakin meningkat dewasa ini. Generasi milenial menjadi kalangan yang paling terpengaruh dari perkembangan teknologi ini. Perkembangan teknologi informasi dan komunikasi tersebut ditandai juga berkembangnya jenis-jenis media, yang dikenal dengan istilah media baru. Salah satu bentuk media baru tersebut adalah media sosial. Perkembangan teknologi informasi dan komunikasi juga mempengaruhi perkembangan bentuk-bentuk komunikasi politik, dari yang biasanya dilakukan secara luring, sekarang berkembang ke ranah daring. Salah satu media sosial yang banyak digunakan dalam aktivitas-aktivitas komunikasi politik adalah Instagram. Dari hasil penelitian penulis, media sosial Instagram banyak digunakan oleh generasi milenial untuk melakukan aktivitas-aktivitas komunikasi politik. Mudahnya menggunakan media sosial jenis ini membuat generasi milenial menjadikan Instagram sebagai platform utama media sosial mereka ketika menyangkut hal-hal yang terkait dengan kegiatan-kegiatan politik. Tulisan ini akan membahas bagaimana Instagram dapat menjadi media komunikasi politik bagi generasi milenial","author":[{"dropping-particle":"","family":"Indrawan","given":"Jerry","non-dropping-particle":"","parse-names":false,"suffix":""},{"dropping-particle":"","family":"Elfrita Barzah","given":"Ruth","non-dropping-particle":"","parse-names":false,"suffix":""},{"dropping-particle":"","family":"Simanihuruk","given":"Hermina","non-dropping-particle":"","parse-names":false,"suffix":""}],"container-title":"Ekspresi Dan Persepsi : Jurnal Ilmu Komunikasi","id":"ITEM-1","issue":"1","issued":{"date-parts":[["2023"]]},"page":"109-118","title":"Instagram Sebagai Media Komunikasi Politik Bagi Generasi Milenial","type":"article-journal","volume":"6"},"uris":["http://www.mendeley.com/documents/?uuid=a8f69a3f-0e17-4587-b277-91dc92695472","http://www.mendeley.com/documents/?uuid=48e6ba75-1121-456e-8bc6-3e80b5b4800b"]}],"mendeley":{"formattedCitation":"(Indrawan et al., 2023)","plainTextFormattedCitation":"(Indrawan et al., 2023)","previouslyFormattedCitation":"(Indrawan et al., 2023)"},"properties":{"noteIndex":0},"schema":"https://github.com/citation-style-language/schema/raw/master/csl-citation.json"}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(Indrawan et al., 2023)</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w:t>
      </w:r>
    </w:p>
    <w:p w14:paraId="4F67CFF0" w14:textId="77777777" w:rsidR="00C45B00" w:rsidRDefault="00C45B00" w:rsidP="00C45B00">
      <w:pPr>
        <w:widowControl w:val="0"/>
        <w:pBdr>
          <w:top w:val="nil"/>
          <w:left w:val="nil"/>
          <w:bottom w:val="nil"/>
          <w:right w:val="nil"/>
          <w:between w:val="nil"/>
        </w:pBdr>
        <w:spacing w:after="0" w:line="240" w:lineRule="auto"/>
        <w:ind w:right="20"/>
        <w:jc w:val="both"/>
        <w:rPr>
          <w:rFonts w:ascii="Palatino Linotype" w:eastAsia="Times New Roman" w:hAnsi="Palatino Linotype" w:cs="Times New Roman"/>
          <w:color w:val="000000"/>
          <w:lang w:val="id-ID"/>
        </w:rPr>
      </w:pPr>
    </w:p>
    <w:p w14:paraId="1A038695" w14:textId="265C2174" w:rsidR="00E0197B" w:rsidRPr="00C45B00" w:rsidRDefault="00EB6725" w:rsidP="00C45B00">
      <w:pPr>
        <w:widowControl w:val="0"/>
        <w:pBdr>
          <w:top w:val="nil"/>
          <w:left w:val="nil"/>
          <w:bottom w:val="nil"/>
          <w:right w:val="nil"/>
          <w:between w:val="nil"/>
        </w:pBdr>
        <w:spacing w:after="0" w:line="240" w:lineRule="auto"/>
        <w:ind w:right="20"/>
        <w:jc w:val="both"/>
        <w:rPr>
          <w:rFonts w:ascii="Palatino Linotype" w:eastAsia="Times New Roman" w:hAnsi="Palatino Linotype" w:cs="Times New Roman"/>
          <w:color w:val="000000"/>
          <w:lang w:val="id-ID"/>
        </w:rPr>
      </w:pP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maintained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consistently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using</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discussion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framework</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often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grows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develops</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society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success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branding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process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through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greatly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influenced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power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managing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in </w:t>
      </w:r>
      <w:proofErr w:type="spellStart"/>
      <w:r w:rsidRPr="00C45B00">
        <w:rPr>
          <w:rFonts w:ascii="Palatino Linotype" w:eastAsia="Times New Roman" w:hAnsi="Palatino Linotype" w:cs="Times New Roman"/>
          <w:color w:val="000000"/>
          <w:lang w:val="id-ID"/>
        </w:rPr>
        <w:t>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updated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up-to-date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manner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Managing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updates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not </w:t>
      </w:r>
      <w:proofErr w:type="spellStart"/>
      <w:r w:rsidRPr="00C45B00">
        <w:rPr>
          <w:rFonts w:ascii="Palatino Linotype" w:eastAsia="Times New Roman" w:hAnsi="Palatino Linotype" w:cs="Times New Roman"/>
          <w:color w:val="000000"/>
          <w:lang w:val="id-ID"/>
        </w:rPr>
        <w:t>easy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provide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doing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consistency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really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needed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When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talking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about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politicians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must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show</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identity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matches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expectations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effort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create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image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through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The </w:t>
      </w:r>
      <w:proofErr w:type="spellStart"/>
      <w:r w:rsidRPr="00C45B00">
        <w:rPr>
          <w:rFonts w:ascii="Palatino Linotype" w:eastAsia="Times New Roman" w:hAnsi="Palatino Linotype" w:cs="Times New Roman"/>
          <w:color w:val="000000"/>
          <w:lang w:val="id-ID"/>
        </w:rPr>
        <w:t>branding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process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utilizing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obtains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strategic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benefits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such</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convenience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effectiveness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also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does</w:t>
      </w:r>
      <w:proofErr w:type="spellEnd"/>
      <w:r w:rsidRPr="00C45B00">
        <w:rPr>
          <w:rFonts w:ascii="Palatino Linotype" w:eastAsia="Times New Roman" w:hAnsi="Palatino Linotype" w:cs="Times New Roman"/>
          <w:color w:val="000000"/>
          <w:lang w:val="id-ID"/>
        </w:rPr>
        <w:t xml:space="preserve"> not </w:t>
      </w:r>
      <w:proofErr w:type="spellStart"/>
      <w:r w:rsidRPr="00C45B00">
        <w:rPr>
          <w:rFonts w:ascii="Palatino Linotype" w:eastAsia="Times New Roman" w:hAnsi="Palatino Linotype" w:cs="Times New Roman"/>
          <w:color w:val="000000"/>
          <w:lang w:val="id-ID"/>
        </w:rPr>
        <w:t>require</w:t>
      </w:r>
      <w:proofErr w:type="spellEnd"/>
      <w:r w:rsidRPr="00C45B00">
        <w:rPr>
          <w:rFonts w:ascii="Palatino Linotype" w:eastAsia="Times New Roman" w:hAnsi="Palatino Linotype" w:cs="Times New Roman"/>
          <w:color w:val="000000"/>
          <w:lang w:val="id-ID"/>
        </w:rPr>
        <w:t xml:space="preserve"> a lot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costs</w:t>
      </w:r>
      <w:proofErr w:type="spellEnd"/>
      <w:r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{"citationItems":[{"id":"ITEM-1","itemData":{"DOI":"10.33822/jep.v6i1.4519","abstract":"Perkembangan teknologi informasi dan komunikasi semakin meningkat dewasa ini. Generasi milenial menjadi kalangan yang paling terpengaruh dari perkembangan teknologi ini. Perkembangan teknologi informasi dan komunikasi tersebut ditandai juga berkembangnya jenis-jenis media, yang dikenal dengan istilah media baru. Salah satu bentuk media baru tersebut adalah media sosial. Perkembangan teknologi informasi dan komunikasi juga mempengaruhi perkembangan bentuk-bentuk komunikasi politik, dari yang biasanya dilakukan secara luring, sekarang berkembang ke ranah daring. Salah satu media sosial yang banyak digunakan dalam aktivitas-aktivitas komunikasi politik adalah Instagram. Dari hasil penelitian penulis, media sosial Instagram banyak digunakan oleh generasi milenial untuk melakukan aktivitas-aktivitas komunikasi politik. Mudahnya menggunakan media sosial jenis ini membuat generasi milenial menjadikan Instagram sebagai platform utama media sosial mereka ketika menyangkut hal-hal yang terkait dengan kegiatan-kegiatan politik. Tulisan ini akan membahas bagaimana Instagram dapat menjadi media komunikasi politik bagi generasi milenial","author":[{"dropping-particle":"","family":"Indrawan","given":"Jerry","non-dropping-particle":"","parse-names":false,"suffix":""},{"dropping-particle":"","family":"Elfrita Barzah","given":"Ruth","non-dropping-particle":"","parse-names":false,"suffix":""},{"dropping-particle":"","family":"Simanihuruk","given":"Hermina","non-dropping-particle":"","parse-names":false,"suffix":""}],"container-title":"Ekspresi Dan Persepsi : Jurnal Ilmu Komunikasi","id":"ITEM-1","issue":"1","issued":{"date-parts":[["2023"]]},"page":"109-118","title":"Instagram Sebagai Media Komunikasi Politik Bagi Generasi Milenial","type":"article-journal","volume":"6"},"uris":["http://www.mendeley.com/documents/?uuid=a8f69a3f-0e17-4587-b277-91dc92695472","http://www.mendeley.com/documents/?uuid=48e6ba75-1121-456e-8bc6-3e80b5b4800b"]}],"mendeley":{"formattedCitation":"(Indrawan et al., 2023)","plainTextFormattedCitation":"(Indrawan et al., 2023)","previouslyFormattedCitation":"(Indrawan et al., 2023)"},"properties":{"noteIndex":0},"schema":"https://github.com/citation-style-language/schema/raw/master/csl-citation.json"}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(Indrawan et al., 2023)</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w:t>
      </w:r>
    </w:p>
    <w:p w14:paraId="269D63CE" w14:textId="77777777" w:rsidR="00C45B00" w:rsidRDefault="00C45B00" w:rsidP="00C45B00">
      <w:pPr>
        <w:widowControl w:val="0"/>
        <w:pBdr>
          <w:top w:val="nil"/>
          <w:left w:val="nil"/>
          <w:bottom w:val="nil"/>
          <w:right w:val="nil"/>
          <w:between w:val="nil"/>
        </w:pBdr>
        <w:spacing w:after="0" w:line="240" w:lineRule="auto"/>
        <w:ind w:right="20"/>
        <w:jc w:val="both"/>
        <w:rPr>
          <w:rFonts w:ascii="Palatino Linotype" w:eastAsia="Times New Roman" w:hAnsi="Palatino Linotype" w:cs="Times New Roman"/>
          <w:color w:val="000000"/>
          <w:lang w:val="id-ID"/>
        </w:rPr>
      </w:pPr>
    </w:p>
    <w:p w14:paraId="144ED0BB" w14:textId="3DA397F0" w:rsidR="00E0197B" w:rsidRPr="00C45B00" w:rsidRDefault="00EB6725" w:rsidP="00C45B00">
      <w:pPr>
        <w:widowControl w:val="0"/>
        <w:pBdr>
          <w:top w:val="nil"/>
          <w:left w:val="nil"/>
          <w:bottom w:val="nil"/>
          <w:right w:val="nil"/>
          <w:between w:val="nil"/>
        </w:pBdr>
        <w:spacing w:after="0" w:line="240" w:lineRule="auto"/>
        <w:ind w:right="20"/>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id-ID"/>
        </w:rPr>
        <w:t xml:space="preserve">Barak Obama,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example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was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successfully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elected</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president</w:t>
      </w:r>
      <w:proofErr w:type="spellEnd"/>
      <w:r w:rsidRPr="00C45B00">
        <w:rPr>
          <w:rFonts w:ascii="Palatino Linotype" w:eastAsia="Times New Roman" w:hAnsi="Palatino Linotype" w:cs="Times New Roman"/>
          <w:color w:val="000000"/>
          <w:lang w:val="id-ID"/>
        </w:rPr>
        <w:t xml:space="preserve"> as a </w:t>
      </w:r>
      <w:proofErr w:type="spellStart"/>
      <w:r w:rsidRPr="00C45B00">
        <w:rPr>
          <w:rFonts w:ascii="Palatino Linotype" w:eastAsia="Times New Roman" w:hAnsi="Palatino Linotype" w:cs="Times New Roman"/>
          <w:color w:val="000000"/>
          <w:lang w:val="id-ID"/>
        </w:rPr>
        <w:t>result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running</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campaign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as </w:t>
      </w:r>
      <w:proofErr w:type="spellStart"/>
      <w:r w:rsidRPr="00C45B00">
        <w:rPr>
          <w:rFonts w:ascii="Palatino Linotype" w:eastAsia="Times New Roman" w:hAnsi="Palatino Linotype" w:cs="Times New Roman"/>
          <w:color w:val="000000"/>
          <w:lang w:val="id-ID"/>
        </w:rPr>
        <w:t>one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factors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supported</w:t>
      </w:r>
      <w:proofErr w:type="spellEnd"/>
      <w:r w:rsidRPr="00C45B00">
        <w:rPr>
          <w:rFonts w:ascii="Palatino Linotype" w:eastAsia="Times New Roman" w:hAnsi="Palatino Linotype" w:cs="Times New Roman"/>
          <w:color w:val="000000"/>
          <w:lang w:val="id-ID"/>
        </w:rPr>
        <w:t xml:space="preserve"> his </w:t>
      </w:r>
      <w:proofErr w:type="spellStart"/>
      <w:r w:rsidRPr="00C45B00">
        <w:rPr>
          <w:rFonts w:ascii="Palatino Linotype" w:eastAsia="Times New Roman" w:hAnsi="Palatino Linotype" w:cs="Times New Roman"/>
          <w:color w:val="000000"/>
          <w:lang w:val="id-ID"/>
        </w:rPr>
        <w:t>victory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About</w:t>
      </w:r>
      <w:proofErr w:type="spellEnd"/>
      <w:r w:rsidRPr="00C45B00">
        <w:rPr>
          <w:rFonts w:ascii="Palatino Linotype" w:eastAsia="Times New Roman" w:hAnsi="Palatino Linotype" w:cs="Times New Roman"/>
          <w:color w:val="000000"/>
          <w:lang w:val="id-ID"/>
        </w:rPr>
        <w:t xml:space="preserve"> 30%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Obama's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campaign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messages</w:t>
      </w:r>
      <w:proofErr w:type="spellEnd"/>
      <w:r w:rsidRPr="00C45B00">
        <w:rPr>
          <w:rFonts w:ascii="Palatino Linotype" w:eastAsia="Times New Roman" w:hAnsi="Palatino Linotype" w:cs="Times New Roman"/>
          <w:color w:val="000000"/>
          <w:lang w:val="id-ID"/>
        </w:rPr>
        <w:t xml:space="preserve"> were </w:t>
      </w:r>
      <w:proofErr w:type="spellStart"/>
      <w:r w:rsidRPr="00C45B00">
        <w:rPr>
          <w:rFonts w:ascii="Palatino Linotype" w:eastAsia="Times New Roman" w:hAnsi="Palatino Linotype" w:cs="Times New Roman"/>
          <w:color w:val="000000"/>
          <w:lang w:val="id-ID"/>
        </w:rPr>
        <w:t>channeled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through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new</w:t>
      </w:r>
      <w:proofErr w:type="spellEnd"/>
      <w:r w:rsidRPr="00C45B00">
        <w:rPr>
          <w:rFonts w:ascii="Palatino Linotype" w:eastAsia="Times New Roman" w:hAnsi="Palatino Linotype" w:cs="Times New Roman"/>
          <w:color w:val="000000"/>
          <w:lang w:val="id-ID"/>
        </w:rPr>
        <w:t xml:space="preserve"> media. In Indonesia,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also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used</w:t>
      </w:r>
      <w:proofErr w:type="spellEnd"/>
      <w:r w:rsidRPr="00C45B00">
        <w:rPr>
          <w:rFonts w:ascii="Palatino Linotype" w:eastAsia="Times New Roman" w:hAnsi="Palatino Linotype" w:cs="Times New Roman"/>
          <w:color w:val="000000"/>
          <w:lang w:val="id-ID"/>
        </w:rPr>
        <w:t xml:space="preserve"> as a </w:t>
      </w:r>
      <w:proofErr w:type="spellStart"/>
      <w:r w:rsidRPr="00C45B00">
        <w:rPr>
          <w:rFonts w:ascii="Palatino Linotype" w:eastAsia="Times New Roman" w:hAnsi="Palatino Linotype" w:cs="Times New Roman"/>
          <w:color w:val="000000"/>
          <w:lang w:val="id-ID"/>
        </w:rPr>
        <w:t>place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campaigns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such</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case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between</w:t>
      </w:r>
      <w:proofErr w:type="spellEnd"/>
      <w:r w:rsidRPr="00C45B00">
        <w:rPr>
          <w:rFonts w:ascii="Palatino Linotype" w:eastAsia="Times New Roman" w:hAnsi="Palatino Linotype" w:cs="Times New Roman"/>
          <w:color w:val="000000"/>
          <w:lang w:val="id-ID"/>
        </w:rPr>
        <w:t xml:space="preserve"> Joko Widodo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Basuki </w:t>
      </w:r>
      <w:proofErr w:type="spellStart"/>
      <w:r w:rsidRPr="00C45B00">
        <w:rPr>
          <w:rFonts w:ascii="Palatino Linotype" w:eastAsia="Times New Roman" w:hAnsi="Palatino Linotype" w:cs="Times New Roman"/>
          <w:color w:val="000000"/>
          <w:lang w:val="id-ID"/>
        </w:rPr>
        <w:t>Tjahja</w:t>
      </w:r>
      <w:proofErr w:type="spellEnd"/>
      <w:r w:rsidRPr="00C45B00">
        <w:rPr>
          <w:rFonts w:ascii="Palatino Linotype" w:eastAsia="Times New Roman" w:hAnsi="Palatino Linotype" w:cs="Times New Roman"/>
          <w:color w:val="000000"/>
          <w:lang w:val="id-ID"/>
        </w:rPr>
        <w:t xml:space="preserve"> Purnama.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couple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YouTube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brand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themselves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distributing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creative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campaign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videos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during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2012 DKI Jakarta regional </w:t>
      </w:r>
      <w:proofErr w:type="spellStart"/>
      <w:r w:rsidRPr="00C45B00">
        <w:rPr>
          <w:rFonts w:ascii="Palatino Linotype" w:eastAsia="Times New Roman" w:hAnsi="Palatino Linotype" w:cs="Times New Roman"/>
          <w:color w:val="000000"/>
          <w:lang w:val="id-ID"/>
        </w:rPr>
        <w:t>head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election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Apart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from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Jokowo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Ahok</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couple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also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online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games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story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themes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similar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Angry </w:t>
      </w:r>
      <w:proofErr w:type="spellStart"/>
      <w:r w:rsidRPr="00C45B00">
        <w:rPr>
          <w:rFonts w:ascii="Palatino Linotype" w:eastAsia="Times New Roman" w:hAnsi="Palatino Linotype" w:cs="Times New Roman"/>
          <w:color w:val="000000"/>
          <w:lang w:val="id-ID"/>
        </w:rPr>
        <w:t>Brids</w:t>
      </w:r>
      <w:proofErr w:type="spellEnd"/>
      <w:r w:rsidRPr="00C45B00">
        <w:rPr>
          <w:rFonts w:ascii="Palatino Linotype" w:eastAsia="Times New Roman" w:hAnsi="Palatino Linotype" w:cs="Times New Roman"/>
          <w:color w:val="000000"/>
          <w:lang w:val="id-ID"/>
        </w:rPr>
        <w:t xml:space="preserve"> video </w:t>
      </w:r>
      <w:proofErr w:type="spellStart"/>
      <w:r w:rsidRPr="00C45B00">
        <w:rPr>
          <w:rFonts w:ascii="Palatino Linotype" w:eastAsia="Times New Roman" w:hAnsi="Palatino Linotype" w:cs="Times New Roman"/>
          <w:color w:val="000000"/>
          <w:lang w:val="id-ID"/>
        </w:rPr>
        <w:t>game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played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two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couples</w:t>
      </w:r>
      <w:proofErr w:type="spellEnd"/>
      <w:r w:rsidRPr="00C45B00">
        <w:rPr>
          <w:rFonts w:ascii="Palatino Linotype" w:eastAsia="Times New Roman" w:hAnsi="Palatino Linotype" w:cs="Times New Roman"/>
          <w:color w:val="000000"/>
          <w:lang w:val="id-ID"/>
        </w:rPr>
        <w:t xml:space="preserve">. Data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users</w:t>
      </w:r>
      <w:proofErr w:type="spellEnd"/>
      <w:r w:rsidRPr="00C45B00">
        <w:rPr>
          <w:rFonts w:ascii="Palatino Linotype" w:eastAsia="Times New Roman" w:hAnsi="Palatino Linotype" w:cs="Times New Roman"/>
          <w:color w:val="000000"/>
          <w:lang w:val="id-ID"/>
        </w:rPr>
        <w:t xml:space="preserve"> in Indonesia </w:t>
      </w:r>
      <w:proofErr w:type="spellStart"/>
      <w:r w:rsidRPr="00C45B00">
        <w:rPr>
          <w:rFonts w:ascii="Palatino Linotype" w:eastAsia="Times New Roman" w:hAnsi="Palatino Linotype" w:cs="Times New Roman"/>
          <w:color w:val="000000"/>
          <w:lang w:val="id-ID"/>
        </w:rPr>
        <w:t>continues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skyrocket</w:t>
      </w:r>
      <w:proofErr w:type="spellEnd"/>
      <w:r w:rsidRPr="00C45B00">
        <w:rPr>
          <w:rFonts w:ascii="Palatino Linotype" w:eastAsia="Times New Roman" w:hAnsi="Palatino Linotype" w:cs="Times New Roman"/>
          <w:color w:val="000000"/>
          <w:lang w:val="id-ID"/>
        </w:rPr>
        <w:t xml:space="preserve">, making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branding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through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a </w:t>
      </w:r>
      <w:proofErr w:type="spellStart"/>
      <w:r w:rsidRPr="00C45B00">
        <w:rPr>
          <w:rFonts w:ascii="Palatino Linotype" w:eastAsia="Times New Roman" w:hAnsi="Palatino Linotype" w:cs="Times New Roman"/>
          <w:color w:val="000000"/>
          <w:lang w:val="id-ID"/>
        </w:rPr>
        <w:t>practical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centralized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w:t>
      </w:r>
      <w:r w:rsidR="00E0197B"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{"citationItems":[{"id":"ITEM-1","itemData":{"DOI":"10.33822/jep.v6i1.4519","abstract":"Perkembangan teknologi informasi dan komunikasi semakin meningkat dewasa ini. Generasi milenial menjadi kalangan yang paling terpengaruh dari perkembangan teknologi ini. Perkembangan teknologi informasi dan komunikasi tersebut ditandai juga berkembangnya jenis-jenis media, yang dikenal dengan istilah media baru. Salah satu bentuk media baru tersebut adalah media sosial. Perkembangan teknologi informasi dan komunikasi juga mempengaruhi perkembangan bentuk-bentuk komunikasi politik, dari yang biasanya dilakukan secara luring, sekarang berkembang ke ranah daring. Salah satu media sosial yang banyak digunakan dalam aktivitas-aktivitas komunikasi politik adalah Instagram. Dari hasil penelitian penulis, media sosial Instagram banyak digunakan oleh generasi milenial untuk melakukan aktivitas-aktivitas komunikasi politik. Mudahnya menggunakan media sosial jenis ini membuat generasi milenial menjadikan Instagram sebagai platform utama media sosial mereka ketika menyangkut hal-hal yang terkait dengan kegiatan-kegiatan politik. Tulisan ini akan membahas bagaimana Instagram dapat menjadi media komunikasi politik bagi generasi milenial","author":[{"dropping-particle":"","family":"Indrawan","given":"Jerry","non-dropping-particle":"","parse-names":false,"suffix":""},{"dropping-particle":"","family":"Elfrita Barzah","given":"Ruth","non-dropping-particle":"","parse-names":false,"suffix":""},{"dropping-particle":"","family":"Simanihuruk","given":"Hermina","non-dropping-particle":"","parse-names":false,"suffix":""}],"container-title":"Ekspresi Dan Persepsi : Jurnal Ilmu Komunikasi","id":"ITEM-1","issue":"1","issued":{"date-parts":[["2023"]]},"page":"109-118","title":"Instagram Sebagai Media Komunikasi Politik Bagi Generasi Milenial","type":"article-journal","volume":"6"},"uris":["http://www.mendeley.com/documents/?uuid=a8f69a3f-0e17-4587-b277-91dc92695472","http://www.mendeley.com/documents/?uuid=48e6ba75-1121-456e-8bc6-3e80b5b4800b"]}],"mendeley":{"formattedCitation":"(Indrawan et al., 2023)","plainTextFormattedCitation":"(Indrawan et al., 2023)","previouslyFormattedCitation":"(Indrawan et al., 2023)"},"properties":{"noteIndex":0},"schema":"https://github.com/citation-style-language/schema/raw/master/csl-citation.json"}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(Indrawan et al., 2023)</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w:t>
      </w:r>
    </w:p>
    <w:p w14:paraId="55B22C29" w14:textId="77777777" w:rsidR="00C45B00" w:rsidRDefault="00C45B00" w:rsidP="00C45B00">
      <w:pPr>
        <w:widowControl w:val="0"/>
        <w:pBdr>
          <w:top w:val="nil"/>
          <w:left w:val="nil"/>
          <w:bottom w:val="nil"/>
          <w:right w:val="nil"/>
          <w:between w:val="nil"/>
        </w:pBdr>
        <w:spacing w:after="0" w:line="240" w:lineRule="auto"/>
        <w:ind w:right="20"/>
        <w:jc w:val="both"/>
        <w:rPr>
          <w:rFonts w:ascii="Palatino Linotype" w:eastAsia="Times New Roman" w:hAnsi="Palatino Linotype" w:cs="Times New Roman"/>
          <w:color w:val="000000"/>
          <w:lang w:val="id-ID"/>
        </w:rPr>
      </w:pPr>
    </w:p>
    <w:p w14:paraId="2EAA5E2A" w14:textId="043BBD39" w:rsidR="00E0197B" w:rsidRPr="00C45B00" w:rsidRDefault="00EB6725" w:rsidP="00C45B00">
      <w:pPr>
        <w:widowControl w:val="0"/>
        <w:pBdr>
          <w:top w:val="nil"/>
          <w:left w:val="nil"/>
          <w:bottom w:val="nil"/>
          <w:right w:val="nil"/>
          <w:between w:val="nil"/>
        </w:pBdr>
        <w:spacing w:after="0" w:line="240" w:lineRule="auto"/>
        <w:ind w:right="20"/>
        <w:jc w:val="both"/>
        <w:rPr>
          <w:rFonts w:ascii="Palatino Linotype" w:eastAsia="Times New Roman" w:hAnsi="Palatino Linotype" w:cs="Times New Roman"/>
          <w:color w:val="000000"/>
          <w:lang w:val="id-ID"/>
        </w:rPr>
      </w:pPr>
      <w:proofErr w:type="spellStart"/>
      <w:r w:rsidRPr="00C45B00">
        <w:rPr>
          <w:rFonts w:ascii="Palatino Linotype" w:eastAsia="Times New Roman" w:hAnsi="Palatino Linotype" w:cs="Times New Roman"/>
          <w:color w:val="000000"/>
          <w:lang w:val="id-ID"/>
        </w:rPr>
        <w:t>Despite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practical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easy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benefits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fragile</w:t>
      </w:r>
      <w:proofErr w:type="spellEnd"/>
      <w:r w:rsidRPr="00C45B00">
        <w:rPr>
          <w:rFonts w:ascii="Palatino Linotype" w:eastAsia="Times New Roman" w:hAnsi="Palatino Linotype" w:cs="Times New Roman"/>
          <w:color w:val="000000"/>
          <w:lang w:val="id-ID"/>
        </w:rPr>
        <w:t xml:space="preserve"> platform </w:t>
      </w:r>
      <w:proofErr w:type="spellStart"/>
      <w:r w:rsidRPr="00C45B00">
        <w:rPr>
          <w:rFonts w:ascii="Palatino Linotype" w:eastAsia="Times New Roman" w:hAnsi="Palatino Linotype" w:cs="Times New Roman"/>
          <w:color w:val="000000"/>
          <w:lang w:val="id-ID"/>
        </w:rPr>
        <w:t>because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often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used</w:t>
      </w:r>
      <w:proofErr w:type="spellEnd"/>
      <w:r w:rsidRPr="00C45B00">
        <w:rPr>
          <w:rFonts w:ascii="Palatino Linotype" w:eastAsia="Times New Roman" w:hAnsi="Palatino Linotype" w:cs="Times New Roman"/>
          <w:color w:val="000000"/>
          <w:lang w:val="id-ID"/>
        </w:rPr>
        <w:t xml:space="preserve"> as a </w:t>
      </w:r>
      <w:proofErr w:type="spellStart"/>
      <w:r w:rsidRPr="00C45B00">
        <w:rPr>
          <w:rFonts w:ascii="Palatino Linotype" w:eastAsia="Times New Roman" w:hAnsi="Palatino Linotype" w:cs="Times New Roman"/>
          <w:color w:val="000000"/>
          <w:lang w:val="id-ID"/>
        </w:rPr>
        <w:t>place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channel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news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invalid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hoax</w:t>
      </w:r>
      <w:proofErr w:type="spellEnd"/>
      <w:r w:rsidRPr="00C45B00">
        <w:rPr>
          <w:rFonts w:ascii="Palatino Linotype" w:eastAsia="Times New Roman" w:hAnsi="Palatino Linotype" w:cs="Times New Roman"/>
          <w:color w:val="000000"/>
          <w:lang w:val="id-ID"/>
        </w:rPr>
        <w:t xml:space="preserve">. Indonesia,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large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number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active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users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makes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easier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hoax</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spreaders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carry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their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actions</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distributing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news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not </w:t>
      </w:r>
      <w:proofErr w:type="spellStart"/>
      <w:r w:rsidRPr="00C45B00">
        <w:rPr>
          <w:rFonts w:ascii="Palatino Linotype" w:eastAsia="Times New Roman" w:hAnsi="Palatino Linotype" w:cs="Times New Roman"/>
          <w:color w:val="000000"/>
          <w:lang w:val="id-ID"/>
        </w:rPr>
        <w:t>true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According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results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survey</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journal</w:t>
      </w:r>
      <w:proofErr w:type="spellEnd"/>
      <w:r w:rsidRPr="00C45B00">
        <w:rPr>
          <w:rFonts w:ascii="Palatino Linotype" w:eastAsia="Times New Roman" w:hAnsi="Palatino Linotype" w:cs="Times New Roman"/>
          <w:color w:val="000000"/>
          <w:lang w:val="id-ID"/>
        </w:rPr>
        <w:t xml:space="preserve"> Wulandari (2023) </w:t>
      </w:r>
      <w:proofErr w:type="spellStart"/>
      <w:r w:rsidRPr="00C45B00">
        <w:rPr>
          <w:rFonts w:ascii="Palatino Linotype" w:eastAsia="Times New Roman" w:hAnsi="Palatino Linotype" w:cs="Times New Roman"/>
          <w:color w:val="000000"/>
          <w:lang w:val="id-ID"/>
        </w:rPr>
        <w:t>regarding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spread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untrue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news</w:t>
      </w:r>
      <w:proofErr w:type="spellEnd"/>
      <w:r w:rsidRPr="00C45B00">
        <w:rPr>
          <w:rFonts w:ascii="Palatino Linotype" w:eastAsia="Times New Roman" w:hAnsi="Palatino Linotype" w:cs="Times New Roman"/>
          <w:color w:val="000000"/>
          <w:lang w:val="id-ID"/>
        </w:rPr>
        <w:t xml:space="preserve"> in Indonesia, Facebook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was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ranked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highest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92.40%, as </w:t>
      </w:r>
      <w:proofErr w:type="spellStart"/>
      <w:r w:rsidRPr="00C45B00">
        <w:rPr>
          <w:rFonts w:ascii="Palatino Linotype" w:eastAsia="Times New Roman" w:hAnsi="Palatino Linotype" w:cs="Times New Roman"/>
          <w:color w:val="000000"/>
          <w:lang w:val="id-ID"/>
        </w:rPr>
        <w:t>well</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chat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applications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score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62.80%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websites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score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34.90%.</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{"citationItems":[{"id":"ITEM-1","itemData":{"abstract":"Elections are an important moment in the democratic life of a country, where the people have the opportunity to elect its leader. In a digital age, social media has become a significant platform in influencing public opinion and shaping political narratives. This study aims to provide a description of the phenomenon of spreading hoax news, namely buzzers ahead of the 2024 election from social media, as well as how to respond to the hoax. This research method uses qualitative descriptive, where this method uses qualitative approach research methods in order to describe and see data and facts about hoaxes and how to overcome them. The result is if this research is cheap and easy technological advancement becomes a determining factor when accessing information and social media connoisseurs become smarter when using information, namely in understanding media literacy which is often considered as real truth news. The role of the government in controlling its dissemination is the existence of the right legal policy that has been regulated and listed in the ITE Law. The promotion procedure also reflects the homogenization (similarity) of characteristics between account holders and followers. Social unrest is caused by the rise of fake news in Indonesia. This research suggest social media users can respond to this by becoming social media users who are more wise and shrewd, and careful in disseminating information.","author":[{"dropping-particle":"","family":"Wulandari","given":"Charisma Dina","non-dropping-particle":"","parse-names":false,"suffix":""},{"dropping-particle":"","family":"Muqsith","given":"Munadhil Abdul","non-dropping-particle":"","parse-names":false,"suffix":""},{"dropping-particle":"","family":"Ayuningtyas","given":"Fitria","non-dropping-particle":"","parse-names":false,"suffix":""},{"dropping-particle":"","family":"Ilmu","given":"Fakultas","non-dropping-particle":"","parse-names":false,"suffix":""},{"dropping-particle":"","family":"Politik","given":"Ilmu","non-dropping-particle":"","parse-names":false,"suffix":""},{"dropping-particle":"","family":"Pembangunan","given":"Universitas","non-dropping-particle":"","parse-names":false,"suffix":""},{"dropping-particle":"","family":"Veteran","given":"Nasional","non-dropping-particle":"","parse-names":false,"suffix":""}],"container-title":"Avant Garde : Jurnal Ilmu Komunikasi","id":"ITEM-1","issue":"01","issued":{"date-parts":[["2023"]]},"page":"134-147","title":"Fenomena Buzzer Di Media Sosial Jelang Pemilu 2024 Dalam Perspektif Komunikasi Politik Pemilu di Indonesia diselenggarakan setiap lima tahun sekali sesuai dengan asas yang digariskan dalam konstitusi dan merupakan mekanisme yang disediakan oleh eksekutif","type":"article-journal","volume":"11"},"uris":["http://www.mendeley.com/documents/?uuid=57e716c5-05bd-4194-9930-ae8e1de1b2bf","http://www.mendeley.com/documents/?uuid=269deb18-11c0-4f18-a0f5-4510d18449d5"]}],"mendeley":{"formattedCitation":"(Wulandari et al., 2023)","plainTextFormattedCitation":"(Wulandari et al., 2023)","previouslyFormattedCitation":"(Wulandari et al., 2023)"},"properties":{"noteIndex":0},"schema":"https://github.com/citation-style-language/schema/raw/master/csl-citation.json"}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(Wulandari et al., 2023)</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 xml:space="preserve">. </w:t>
      </w:r>
      <w:r w:rsidRPr="00C45B00">
        <w:rPr>
          <w:rFonts w:ascii="Palatino Linotype" w:eastAsia="Times New Roman" w:hAnsi="Palatino Linotype" w:cs="Times New Roman"/>
          <w:color w:val="000000"/>
          <w:lang w:val="id-ID"/>
        </w:rPr>
        <w:t xml:space="preserve">The </w:t>
      </w:r>
      <w:proofErr w:type="spellStart"/>
      <w:r w:rsidRPr="00C45B00">
        <w:rPr>
          <w:rFonts w:ascii="Palatino Linotype" w:eastAsia="Times New Roman" w:hAnsi="Palatino Linotype" w:cs="Times New Roman"/>
          <w:color w:val="000000"/>
          <w:lang w:val="id-ID"/>
        </w:rPr>
        <w:t>use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state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stakeholders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does</w:t>
      </w:r>
      <w:proofErr w:type="spellEnd"/>
      <w:r w:rsidRPr="00C45B00">
        <w:rPr>
          <w:rFonts w:ascii="Palatino Linotype" w:eastAsia="Times New Roman" w:hAnsi="Palatino Linotype" w:cs="Times New Roman"/>
          <w:color w:val="000000"/>
          <w:lang w:val="id-ID"/>
        </w:rPr>
        <w:t xml:space="preserve"> not </w:t>
      </w:r>
      <w:proofErr w:type="spellStart"/>
      <w:r w:rsidRPr="00C45B00">
        <w:rPr>
          <w:rFonts w:ascii="Palatino Linotype" w:eastAsia="Times New Roman" w:hAnsi="Palatino Linotype" w:cs="Times New Roman"/>
          <w:color w:val="000000"/>
          <w:lang w:val="id-ID"/>
        </w:rPr>
        <w:t>only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occur</w:t>
      </w:r>
      <w:proofErr w:type="spellEnd"/>
      <w:r w:rsidRPr="00C45B00">
        <w:rPr>
          <w:rFonts w:ascii="Palatino Linotype" w:eastAsia="Times New Roman" w:hAnsi="Palatino Linotype" w:cs="Times New Roman"/>
          <w:color w:val="000000"/>
          <w:lang w:val="id-ID"/>
        </w:rPr>
        <w:t xml:space="preserve"> in Indonesia. </w:t>
      </w:r>
      <w:proofErr w:type="spellStart"/>
      <w:r w:rsidRPr="00C45B00">
        <w:rPr>
          <w:rFonts w:ascii="Palatino Linotype" w:eastAsia="Times New Roman" w:hAnsi="Palatino Linotype" w:cs="Times New Roman"/>
          <w:color w:val="000000"/>
          <w:lang w:val="id-ID"/>
        </w:rPr>
        <w:t>According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data </w:t>
      </w:r>
      <w:proofErr w:type="spellStart"/>
      <w:r w:rsidRPr="00C45B00">
        <w:rPr>
          <w:rFonts w:ascii="Palatino Linotype" w:eastAsia="Times New Roman" w:hAnsi="Palatino Linotype" w:cs="Times New Roman"/>
          <w:color w:val="000000"/>
          <w:lang w:val="id-ID"/>
        </w:rPr>
        <w:t>from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Relations</w:t>
      </w:r>
      <w:proofErr w:type="spellEnd"/>
      <w:r w:rsidRPr="00C45B00">
        <w:rPr>
          <w:rFonts w:ascii="Palatino Linotype" w:eastAsia="Times New Roman" w:hAnsi="Palatino Linotype" w:cs="Times New Roman"/>
          <w:color w:val="000000"/>
          <w:lang w:val="id-ID"/>
        </w:rPr>
        <w:t xml:space="preserve"> Global in </w:t>
      </w:r>
      <w:proofErr w:type="spellStart"/>
      <w:r w:rsidRPr="00C45B00">
        <w:rPr>
          <w:rFonts w:ascii="Palatino Linotype" w:eastAsia="Times New Roman" w:hAnsi="Palatino Linotype" w:cs="Times New Roman"/>
          <w:color w:val="000000"/>
          <w:lang w:val="id-ID"/>
        </w:rPr>
        <w:t>its</w:t>
      </w:r>
      <w:proofErr w:type="spellEnd"/>
      <w:r w:rsidRPr="00C45B00">
        <w:rPr>
          <w:rFonts w:ascii="Palatino Linotype" w:eastAsia="Times New Roman" w:hAnsi="Palatino Linotype" w:cs="Times New Roman"/>
          <w:color w:val="000000"/>
          <w:lang w:val="id-ID"/>
        </w:rPr>
        <w:t xml:space="preserve"> seminar </w:t>
      </w:r>
      <w:proofErr w:type="spellStart"/>
      <w:r w:rsidRPr="00C45B00">
        <w:rPr>
          <w:rFonts w:ascii="Palatino Linotype" w:eastAsia="Times New Roman" w:hAnsi="Palatino Linotype" w:cs="Times New Roman"/>
          <w:color w:val="000000"/>
          <w:lang w:val="id-ID"/>
        </w:rPr>
        <w:t>proceedings</w:t>
      </w:r>
      <w:proofErr w:type="spellEnd"/>
      <w:r w:rsidRPr="00C45B00">
        <w:rPr>
          <w:rFonts w:ascii="Palatino Linotype" w:eastAsia="Times New Roman" w:hAnsi="Palatino Linotype" w:cs="Times New Roman"/>
          <w:color w:val="000000"/>
          <w:lang w:val="id-ID"/>
        </w:rPr>
        <w:t xml:space="preserve">, Iqbal (2018) </w:t>
      </w:r>
      <w:proofErr w:type="spellStart"/>
      <w:r w:rsidRPr="00C45B00">
        <w:rPr>
          <w:rFonts w:ascii="Palatino Linotype" w:eastAsia="Times New Roman" w:hAnsi="Palatino Linotype" w:cs="Times New Roman"/>
          <w:color w:val="000000"/>
          <w:lang w:val="id-ID"/>
        </w:rPr>
        <w:t>shows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all</w:t>
      </w:r>
      <w:proofErr w:type="spellEnd"/>
      <w:r w:rsidRPr="00C45B00">
        <w:rPr>
          <w:rFonts w:ascii="Palatino Linotype" w:eastAsia="Times New Roman" w:hAnsi="Palatino Linotype" w:cs="Times New Roman"/>
          <w:color w:val="000000"/>
          <w:lang w:val="id-ID"/>
        </w:rPr>
        <w:t xml:space="preserve"> 193 UN </w:t>
      </w:r>
      <w:proofErr w:type="spellStart"/>
      <w:r w:rsidRPr="00C45B00">
        <w:rPr>
          <w:rFonts w:ascii="Palatino Linotype" w:eastAsia="Times New Roman" w:hAnsi="Palatino Linotype" w:cs="Times New Roman"/>
          <w:color w:val="000000"/>
          <w:lang w:val="id-ID"/>
        </w:rPr>
        <w:t>member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countries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have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accounts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except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following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six</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countries</w:t>
      </w:r>
      <w:proofErr w:type="spellEnd"/>
      <w:r w:rsidRPr="00C45B00">
        <w:rPr>
          <w:rFonts w:ascii="Palatino Linotype" w:eastAsia="Times New Roman" w:hAnsi="Palatino Linotype" w:cs="Times New Roman"/>
          <w:color w:val="000000"/>
          <w:lang w:val="id-ID"/>
        </w:rPr>
        <w:t xml:space="preserve">, Laos, </w:t>
      </w:r>
      <w:proofErr w:type="spellStart"/>
      <w:r w:rsidRPr="00C45B00">
        <w:rPr>
          <w:rFonts w:ascii="Palatino Linotype" w:eastAsia="Times New Roman" w:hAnsi="Palatino Linotype" w:cs="Times New Roman"/>
          <w:color w:val="000000"/>
          <w:lang w:val="id-ID"/>
        </w:rPr>
        <w:t>Mauritanis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North</w:t>
      </w:r>
      <w:proofErr w:type="spellEnd"/>
      <w:r w:rsidRPr="00C45B00">
        <w:rPr>
          <w:rFonts w:ascii="Palatino Linotype" w:eastAsia="Times New Roman" w:hAnsi="Palatino Linotype" w:cs="Times New Roman"/>
          <w:color w:val="000000"/>
          <w:lang w:val="id-ID"/>
        </w:rPr>
        <w:t xml:space="preserve"> Korea. , </w:t>
      </w:r>
      <w:proofErr w:type="spellStart"/>
      <w:r w:rsidRPr="00C45B00">
        <w:rPr>
          <w:rFonts w:ascii="Palatino Linotype" w:eastAsia="Times New Roman" w:hAnsi="Palatino Linotype" w:cs="Times New Roman"/>
          <w:color w:val="000000"/>
          <w:lang w:val="id-ID"/>
        </w:rPr>
        <w:t>Nicaragua</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Swaziland</w:t>
      </w:r>
      <w:r w:rsidR="00E0197B"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{"citationItems":[{"id":"ITEM-1","itemData":{"ISBN":"978-602-74444-5-4","abstract":"Artikel ini mendiskusikan penggunaan diplomasi digital baik oleh aktor negara maupun non-negara di tengah terbentuknya struktur baru dalam masyarakat jaringan dan kompleksitas isu persoalan global. Arus deras globalisasi dan disrupsi teknologi mengubah pola komunikasi politik dan beragam interaksi sosial serta memperpendek jarak transaksi komunikasi antara orang di seluruh dunia. Bahkan Frances Cairncross menegaskan transformasi pembangunan dunia ini sebagai “kematian jarak” (the death of distance). Bertolak dari pemikiran mengenai Strukturasi oleh Anthony Giddens dan Masyarakat Jaringan (network society) dari Manuel Castells dan dengan metode literature review atau studi dokumentasi, artikel ini akan mengeksplorasi signifikansi diplomasi digital baik yang difungsikan untuk diseminasi kepentingan nasional suatu negara maupun advokasi kepentingan global sejalan dengan makin berkembangnya softpower diplomacy. Hasil temuan penting yang perlu dijadikan perhatian bersama adalah diplomasi digital telah menciptakan strategi, struktur dan aktor-aktor baru yang dinilai terlalu bagus untuk dilewatkan begitu saja. Diplomasi menghadapi global warming oleh mantan Wakil Presiden Amerika Serikat, Al Gore dan penggunaan beragam platforms media sosial oleh para pemimpin dunia atau termasuk Kementerian Luar Negeri Indonesia telah membentuk struktur kontestasi baru dalam masyarakat jaringan. Artikel ini menyimpulkan bahwa diplomasi digital sangat potensial untuk meningkatkan dan memperkuat agenda diplomatik baik untuk kepentingan kelompok aktor-aktor baru dan berbagai isu-isu baru","author":[{"dropping-particle":"","family":"Iqbal","given":"Muhammad","non-dropping-particle":"","parse-names":false,"suffix":""}],"container-title":"Seminar Nasional Ilmu Komunikasi Politik 2018","editor":[{"dropping-particle":"","family":"Iqbal","given":"Muhammad","non-dropping-particle":"","parse-names":false,"suffix":""}],"id":"ITEM-1","issued":{"date-parts":[["2018"]]},"page":"40-53","publisher":"Digital Repository Universitas Jember","publisher-place":"Jember","title":"Prosiding: Seminar Nasional Ilmu Komunikasi Politik 2018 DIPLOMASI DIGITAL: STRATEGI DAN AKTOR BARU DALAM KEBIJAKAN POLITIK LUAR NEGERI","type":"paper-conference"},"uris":["http://www.mendeley.com/documents/?uuid=75534816-edb0-4fde-ae5b-a6eac71d95c8","http://www.mendeley.com/documents/?uuid=b16f01a4-0e8f-4838-a33c-254dcfd4d8dd"]}],"mendeley":{"formattedCitation":"(Iqbal, 2018)","plainTextFormattedCitation":"(Iqbal, 2018)","previouslyFormattedCitation":"(Iqbal, 2018)"},"properties":{"noteIndex":0},"schema":"https://github.com/citation-style-language/schema/raw/master/csl-citation.json"}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(Iqbal, 2018)</w:t>
      </w:r>
      <w:r w:rsidR="00E0197B" w:rsidRPr="00C45B00">
        <w:rPr>
          <w:rFonts w:ascii="Palatino Linotype" w:eastAsia="Times New Roman" w:hAnsi="Palatino Linotype" w:cs="Times New Roman"/>
          <w:color w:val="000000"/>
        </w:rPr>
        <w:fldChar w:fldCharType="end"/>
      </w:r>
    </w:p>
    <w:p w14:paraId="6AD04835" w14:textId="77777777" w:rsidR="00C45B00" w:rsidRDefault="00C45B00" w:rsidP="00C45B00">
      <w:pPr>
        <w:widowControl w:val="0"/>
        <w:pBdr>
          <w:top w:val="nil"/>
          <w:left w:val="nil"/>
          <w:bottom w:val="nil"/>
          <w:right w:val="nil"/>
          <w:between w:val="nil"/>
        </w:pBdr>
        <w:spacing w:after="0" w:line="240" w:lineRule="auto"/>
        <w:ind w:right="20"/>
        <w:jc w:val="both"/>
        <w:rPr>
          <w:rFonts w:ascii="Palatino Linotype" w:eastAsia="Times New Roman" w:hAnsi="Palatino Linotype" w:cs="Times New Roman"/>
          <w:color w:val="000000"/>
          <w:lang w:val="id-ID"/>
        </w:rPr>
      </w:pPr>
    </w:p>
    <w:p w14:paraId="58EB4EFE" w14:textId="34462CA2" w:rsidR="00E0197B" w:rsidRPr="00C45B00" w:rsidRDefault="00EB6725" w:rsidP="00C45B00">
      <w:pPr>
        <w:widowControl w:val="0"/>
        <w:pBdr>
          <w:top w:val="nil"/>
          <w:left w:val="nil"/>
          <w:bottom w:val="nil"/>
          <w:right w:val="nil"/>
          <w:between w:val="nil"/>
        </w:pBdr>
        <w:spacing w:after="0" w:line="240" w:lineRule="auto"/>
        <w:ind w:right="20"/>
        <w:jc w:val="both"/>
        <w:rPr>
          <w:rFonts w:ascii="Palatino Linotype" w:eastAsia="Times New Roman" w:hAnsi="Palatino Linotype" w:cs="Times New Roman"/>
          <w:color w:val="000000"/>
          <w:lang w:val="id-ID"/>
        </w:rPr>
      </w:pP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line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opinion</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journal</w:t>
      </w:r>
      <w:proofErr w:type="spellEnd"/>
      <w:r w:rsidRPr="00C45B00">
        <w:rPr>
          <w:rFonts w:ascii="Palatino Linotype" w:eastAsia="Times New Roman" w:hAnsi="Palatino Linotype" w:cs="Times New Roman"/>
          <w:color w:val="000000"/>
          <w:lang w:val="id-ID"/>
        </w:rPr>
        <w:t xml:space="preserve"> Nada </w:t>
      </w:r>
      <w:proofErr w:type="spellStart"/>
      <w:r w:rsidRPr="00C45B00">
        <w:rPr>
          <w:rFonts w:ascii="Palatino Linotype" w:eastAsia="Times New Roman" w:hAnsi="Palatino Linotype" w:cs="Times New Roman"/>
          <w:color w:val="000000"/>
          <w:lang w:val="id-ID"/>
        </w:rPr>
        <w:t>et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w:t>
      </w:r>
      <w:proofErr w:type="spellEnd"/>
      <w:r w:rsidRPr="00C45B00">
        <w:rPr>
          <w:rFonts w:ascii="Palatino Linotype" w:eastAsia="Times New Roman" w:hAnsi="Palatino Linotype" w:cs="Times New Roman"/>
          <w:color w:val="000000"/>
          <w:lang w:val="id-ID"/>
        </w:rPr>
        <w:t xml:space="preserve"> (2022)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large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number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r w:rsidRPr="00C45B00">
        <w:rPr>
          <w:rFonts w:ascii="Palatino Linotype" w:eastAsia="Times New Roman" w:hAnsi="Palatino Linotype" w:cs="Times New Roman"/>
          <w:color w:val="000000"/>
          <w:lang w:val="id-ID"/>
        </w:rPr>
        <w:lastRenderedPageBreak/>
        <w:t xml:space="preserve">internet </w:t>
      </w:r>
      <w:proofErr w:type="spellStart"/>
      <w:r w:rsidRPr="00C45B00">
        <w:rPr>
          <w:rFonts w:ascii="Palatino Linotype" w:eastAsia="Times New Roman" w:hAnsi="Palatino Linotype" w:cs="Times New Roman"/>
          <w:color w:val="000000"/>
          <w:lang w:val="id-ID"/>
        </w:rPr>
        <w:t>users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creates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own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challenges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a level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digital </w:t>
      </w:r>
      <w:proofErr w:type="spellStart"/>
      <w:r w:rsidRPr="00C45B00">
        <w:rPr>
          <w:rFonts w:ascii="Palatino Linotype" w:eastAsia="Times New Roman" w:hAnsi="Palatino Linotype" w:cs="Times New Roman"/>
          <w:color w:val="000000"/>
          <w:lang w:val="id-ID"/>
        </w:rPr>
        <w:t>literacy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still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less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comprehensive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among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groups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longer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strange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digital era </w:t>
      </w:r>
      <w:proofErr w:type="spellStart"/>
      <w:r w:rsidRPr="00C45B00">
        <w:rPr>
          <w:rFonts w:ascii="Palatino Linotype" w:eastAsia="Times New Roman" w:hAnsi="Palatino Linotype" w:cs="Times New Roman"/>
          <w:color w:val="000000"/>
          <w:lang w:val="id-ID"/>
        </w:rPr>
        <w:t>like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now</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challenges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in Indonesia </w:t>
      </w:r>
      <w:proofErr w:type="spellStart"/>
      <w:r w:rsidRPr="00C45B00">
        <w:rPr>
          <w:rFonts w:ascii="Palatino Linotype" w:eastAsia="Times New Roman" w:hAnsi="Palatino Linotype" w:cs="Times New Roman"/>
          <w:color w:val="000000"/>
          <w:lang w:val="id-ID"/>
        </w:rPr>
        <w:t>have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become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even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greater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even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like</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double-edged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sword</w:t>
      </w:r>
      <w:proofErr w:type="spellEnd"/>
      <w:r w:rsidRPr="00C45B00">
        <w:rPr>
          <w:rFonts w:ascii="Palatino Linotype" w:eastAsia="Times New Roman" w:hAnsi="Palatino Linotype" w:cs="Times New Roman"/>
          <w:color w:val="000000"/>
          <w:lang w:val="id-ID"/>
        </w:rPr>
        <w:t>.</w:t>
      </w:r>
      <w:r w:rsidR="00E0197B"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ISBN":"9786233774543","abstract":"BUKU","author":[{"dropping-particle":"","family":"Nada","given":"Eka","non-dropping-particle":"","parse-names":false,"suffix":""},{"dropping-particle":"","family":"Alkhajar","given":"Shofa","non-dropping-particle":"","parse-names":false,"suffix":""},{"dropping-particle":"","family":"Sari","given":"Sarah Meirina","non-dropping-particle":"","parse-names":false,"suffix":""},{"dropping-particle":"","family":"Luthfia","given":"Agusniar Rizka","non-dropping-particle":"","parse-names":false,"suffix":""}],"edition":"Pertama","editor":[{"dropping-particle":"","family":"Nurhaeni","given":"Ismi Dwi Astuti","non-dropping-particle":"","parse-names":false,"suffix":""}],"id":"ITEM-1","issued":{"date-parts":[["2022"]]},"number-of-pages":"2-5","publisher":"Madza Media, Malang","publisher-place":"Malang","title":"Dunia Digital dan Kebijakan Publik : Urgensi Imunitas Publik terhadap Hoaks","type":"book"},"uris":["http://www.mendeley.com/documents/?uuid=58c2cb52-19c7-4c3e-8d35-54c2d901f3bd","http://www.mendeley.com/documents/?uuid=32a6d613-f64a-4637-88d4-5ddfedcdf121"]}],"mendeley":{"formattedCitation":"(Nada et al., 2022)","plainTextFormattedCitation":"(Nada et al., 2022)","previouslyFormattedCitation":"(Nada et al., 2022)"},"properties":{"noteIndex":0},"schema":"https://github.com/citation-style-language/schema/raw/master/csl-citation.json"}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(Nada et al., 2022)</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 xml:space="preserve">. </w:t>
      </w:r>
    </w:p>
    <w:p w14:paraId="51290F27" w14:textId="77777777" w:rsidR="00C45B00" w:rsidRDefault="00C45B00" w:rsidP="00C45B00">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b/>
          <w:bCs/>
          <w:color w:val="000000"/>
          <w:lang w:val="id-ID"/>
        </w:rPr>
      </w:pPr>
    </w:p>
    <w:p w14:paraId="56424907" w14:textId="5393336F" w:rsidR="00E0197B" w:rsidRPr="00C45B00" w:rsidRDefault="00E0197B" w:rsidP="00C45B00">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b/>
          <w:bCs/>
          <w:color w:val="000000"/>
          <w:lang w:val="id-ID"/>
        </w:rPr>
      </w:pPr>
      <w:r w:rsidRPr="00C45B00">
        <w:rPr>
          <w:rFonts w:ascii="Palatino Linotype" w:eastAsia="Times New Roman" w:hAnsi="Palatino Linotype" w:cs="Times New Roman"/>
          <w:b/>
          <w:bCs/>
          <w:color w:val="000000"/>
          <w:lang w:val="id-ID"/>
        </w:rPr>
        <w:t xml:space="preserve">Instagram dan Komunikasi Politik </w:t>
      </w:r>
      <w:proofErr w:type="spellStart"/>
      <w:r w:rsidRPr="00C45B00">
        <w:rPr>
          <w:rFonts w:ascii="Palatino Linotype" w:eastAsia="Times New Roman" w:hAnsi="Palatino Linotype" w:cs="Times New Roman"/>
          <w:b/>
          <w:bCs/>
          <w:color w:val="000000"/>
          <w:lang w:val="id-ID"/>
        </w:rPr>
        <w:t>Genarasi</w:t>
      </w:r>
      <w:proofErr w:type="spellEnd"/>
      <w:r w:rsidRPr="00C45B00">
        <w:rPr>
          <w:rFonts w:ascii="Palatino Linotype" w:eastAsia="Times New Roman" w:hAnsi="Palatino Linotype" w:cs="Times New Roman"/>
          <w:b/>
          <w:bCs/>
          <w:color w:val="000000"/>
          <w:lang w:val="id-ID"/>
        </w:rPr>
        <w:t xml:space="preserve"> </w:t>
      </w:r>
      <w:proofErr w:type="spellStart"/>
      <w:r w:rsidRPr="00C45B00">
        <w:rPr>
          <w:rFonts w:ascii="Palatino Linotype" w:eastAsia="Times New Roman" w:hAnsi="Palatino Linotype" w:cs="Times New Roman"/>
          <w:b/>
          <w:bCs/>
          <w:color w:val="000000"/>
          <w:lang w:val="id-ID"/>
        </w:rPr>
        <w:t>Milenial</w:t>
      </w:r>
      <w:proofErr w:type="spellEnd"/>
    </w:p>
    <w:p w14:paraId="47F87AD1" w14:textId="64B54C7A" w:rsidR="00E0197B" w:rsidRPr="00C45B00" w:rsidRDefault="008B62FB" w:rsidP="00C45B00">
      <w:pPr>
        <w:widowControl w:val="0"/>
        <w:pBdr>
          <w:top w:val="nil"/>
          <w:left w:val="nil"/>
          <w:bottom w:val="nil"/>
          <w:right w:val="nil"/>
          <w:between w:val="nil"/>
        </w:pBdr>
        <w:tabs>
          <w:tab w:val="left" w:pos="1276"/>
          <w:tab w:val="left" w:pos="1418"/>
        </w:tabs>
        <w:spacing w:after="0" w:line="240" w:lineRule="auto"/>
        <w:ind w:right="20"/>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id-ID"/>
        </w:rPr>
        <w:t xml:space="preserve">Instagram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a digital platform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place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millennial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generation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share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their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aspirations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ideas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opinions</w:t>
      </w:r>
      <w:proofErr w:type="spellEnd"/>
      <w:r w:rsidRPr="00C45B00">
        <w:rPr>
          <w:rFonts w:ascii="Palatino Linotype" w:eastAsia="Times New Roman" w:hAnsi="Palatino Linotype" w:cs="Times New Roman"/>
          <w:color w:val="000000"/>
          <w:lang w:val="id-ID"/>
        </w:rPr>
        <w:t xml:space="preserve">. The </w:t>
      </w:r>
      <w:proofErr w:type="spellStart"/>
      <w:r w:rsidRPr="00C45B00">
        <w:rPr>
          <w:rFonts w:ascii="Palatino Linotype" w:eastAsia="Times New Roman" w:hAnsi="Palatino Linotype" w:cs="Times New Roman"/>
          <w:color w:val="000000"/>
          <w:lang w:val="id-ID"/>
        </w:rPr>
        <w:t>millennial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generation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likes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edit </w:t>
      </w:r>
      <w:proofErr w:type="spellStart"/>
      <w:r w:rsidRPr="00C45B00">
        <w:rPr>
          <w:rFonts w:ascii="Palatino Linotype" w:eastAsia="Times New Roman" w:hAnsi="Palatino Linotype" w:cs="Times New Roman"/>
          <w:color w:val="000000"/>
          <w:lang w:val="id-ID"/>
        </w:rPr>
        <w:t>images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videos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get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good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interesting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results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from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their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point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view</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Instagram. </w:t>
      </w:r>
      <w:proofErr w:type="spellStart"/>
      <w:r w:rsidRPr="00C45B00">
        <w:rPr>
          <w:rFonts w:ascii="Palatino Linotype" w:eastAsia="Times New Roman" w:hAnsi="Palatino Linotype" w:cs="Times New Roman"/>
          <w:color w:val="000000"/>
          <w:lang w:val="id-ID"/>
        </w:rPr>
        <w:t>Therefore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like</w:t>
      </w:r>
      <w:proofErr w:type="spellEnd"/>
      <w:r w:rsidRPr="00C45B00">
        <w:rPr>
          <w:rFonts w:ascii="Palatino Linotype" w:eastAsia="Times New Roman" w:hAnsi="Palatino Linotype" w:cs="Times New Roman"/>
          <w:color w:val="000000"/>
          <w:lang w:val="id-ID"/>
        </w:rPr>
        <w:t xml:space="preserve"> Instagram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able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attract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attention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millennial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generation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therefore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future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activities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will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depend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Instagram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application</w:t>
      </w:r>
      <w:proofErr w:type="spellEnd"/>
      <w:r w:rsidRPr="00C45B00">
        <w:rPr>
          <w:rFonts w:ascii="Palatino Linotype" w:eastAsia="Times New Roman" w:hAnsi="Palatino Linotype" w:cs="Times New Roman"/>
          <w:color w:val="000000"/>
          <w:lang w:val="id-ID"/>
        </w:rPr>
        <w:t>.</w:t>
      </w:r>
      <w:r w:rsidR="00E0197B"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{"citationItems":[{"id":"ITEM-1","itemData":{"DOI":"10.33822/jep.v6i1.4519","abstract":"Perkembangan teknologi informasi dan komunikasi semakin meningkat dewasa ini. Generasi milenial menjadi kalangan yang paling terpengaruh dari perkembangan teknologi ini. Perkembangan teknologi informasi dan komunikasi tersebut ditandai juga berkembangnya jenis-jenis media, yang dikenal dengan istilah media baru. Salah satu bentuk media baru tersebut adalah media sosial. Perkembangan teknologi informasi dan komunikasi juga mempengaruhi perkembangan bentuk-bentuk komunikasi politik, dari yang biasanya dilakukan secara luring, sekarang berkembang ke ranah daring. Salah satu media sosial yang banyak digunakan dalam aktivitas-aktivitas komunikasi politik adalah Instagram. Dari hasil penelitian penulis, media sosial Instagram banyak digunakan oleh generasi milenial untuk melakukan aktivitas-aktivitas komunikasi politik. Mudahnya menggunakan media sosial jenis ini membuat generasi milenial menjadikan Instagram sebagai platform utama media sosial mereka ketika menyangkut hal-hal yang terkait dengan kegiatan-kegiatan politik. Tulisan ini akan membahas bagaimana Instagram dapat menjadi media komunikasi politik bagi generasi milenial","author":[{"dropping-particle":"","family":"Indrawan","given":"Jerry","non-dropping-particle":"","parse-names":false,"suffix":""},{"dropping-particle":"","family":"Elfrita Barzah","given":"Ruth","non-dropping-particle":"","parse-names":false,"suffix":""},{"dropping-particle":"","family":"Simanihuruk","given":"Hermina","non-dropping-particle":"","parse-names":false,"suffix":""}],"container-title":"Ekspresi Dan Persepsi : Jurnal Ilmu Komunikasi","id":"ITEM-1","issue":"1","issued":{"date-parts":[["2023"]]},"page":"109-118","title":"Instagram Sebagai Media Komunikasi Politik Bagi Generasi Milenial","type":"article-journal","volume":"6"},"uris":["http://www.mendeley.com/documents/?uuid=a8f69a3f-0e17-4587-b277-91dc92695472","http://www.mendeley.com/documents/?uuid=48e6ba75-1121-456e-8bc6-3e80b5b4800b"]}],"mendeley":{"formattedCitation":"(Indrawan et al., 2023)","plainTextFormattedCitation":"(Indrawan et al., 2023)","previouslyFormattedCitation":"(Indrawan et al., 2023)"},"properties":{"noteIndex":0},"schema":"https://github.com/citation-style-language/schema/raw/master/csl-citation.json"}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(Indrawan et al., 2023)</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w:t>
      </w:r>
    </w:p>
    <w:p w14:paraId="694686D9" w14:textId="77777777" w:rsidR="00C45B00" w:rsidRDefault="00C45B00" w:rsidP="00C45B00">
      <w:pPr>
        <w:widowControl w:val="0"/>
        <w:pBdr>
          <w:top w:val="nil"/>
          <w:left w:val="nil"/>
          <w:bottom w:val="nil"/>
          <w:right w:val="nil"/>
          <w:between w:val="nil"/>
        </w:pBdr>
        <w:tabs>
          <w:tab w:val="left" w:pos="1276"/>
          <w:tab w:val="left" w:pos="1418"/>
        </w:tabs>
        <w:spacing w:after="0" w:line="240" w:lineRule="auto"/>
        <w:ind w:right="20"/>
        <w:jc w:val="both"/>
        <w:rPr>
          <w:rFonts w:ascii="Palatino Linotype" w:eastAsia="Times New Roman" w:hAnsi="Palatino Linotype" w:cs="Times New Roman"/>
          <w:color w:val="000000"/>
          <w:lang w:val="id-ID"/>
        </w:rPr>
      </w:pPr>
    </w:p>
    <w:p w14:paraId="228C85A2" w14:textId="3AAC19F6" w:rsidR="00E0197B" w:rsidRPr="00C45B00" w:rsidRDefault="008B62FB" w:rsidP="00C45B00">
      <w:pPr>
        <w:widowControl w:val="0"/>
        <w:pBdr>
          <w:top w:val="nil"/>
          <w:left w:val="nil"/>
          <w:bottom w:val="nil"/>
          <w:right w:val="nil"/>
          <w:between w:val="nil"/>
        </w:pBdr>
        <w:tabs>
          <w:tab w:val="left" w:pos="1276"/>
          <w:tab w:val="left" w:pos="1418"/>
        </w:tabs>
        <w:spacing w:after="0" w:line="240" w:lineRule="auto"/>
        <w:ind w:right="20"/>
        <w:jc w:val="both"/>
        <w:rPr>
          <w:rFonts w:ascii="Palatino Linotype" w:eastAsia="Times New Roman" w:hAnsi="Palatino Linotype" w:cs="Times New Roman"/>
          <w:color w:val="000000"/>
          <w:lang w:val="id-ID"/>
        </w:rPr>
      </w:pPr>
      <w:proofErr w:type="spellStart"/>
      <w:r w:rsidRPr="00C45B00">
        <w:rPr>
          <w:rFonts w:ascii="Palatino Linotype" w:eastAsia="Times New Roman" w:hAnsi="Palatino Linotype" w:cs="Times New Roman"/>
          <w:color w:val="000000"/>
          <w:lang w:val="id-ID"/>
        </w:rPr>
        <w:t>According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Cangara</w:t>
      </w:r>
      <w:proofErr w:type="spellEnd"/>
      <w:r w:rsidRPr="00C45B00">
        <w:rPr>
          <w:rFonts w:ascii="Palatino Linotype" w:eastAsia="Times New Roman" w:hAnsi="Palatino Linotype" w:cs="Times New Roman"/>
          <w:color w:val="000000"/>
          <w:lang w:val="id-ID"/>
        </w:rPr>
        <w:t xml:space="preserve"> in his </w:t>
      </w:r>
      <w:proofErr w:type="spellStart"/>
      <w:r w:rsidRPr="00C45B00">
        <w:rPr>
          <w:rFonts w:ascii="Palatino Linotype" w:eastAsia="Times New Roman" w:hAnsi="Palatino Linotype" w:cs="Times New Roman"/>
          <w:color w:val="000000"/>
          <w:lang w:val="id-ID"/>
        </w:rPr>
        <w:t>journal</w:t>
      </w:r>
      <w:proofErr w:type="spellEnd"/>
      <w:r w:rsidRPr="00C45B00">
        <w:rPr>
          <w:rFonts w:ascii="Palatino Linotype" w:eastAsia="Times New Roman" w:hAnsi="Palatino Linotype" w:cs="Times New Roman"/>
          <w:color w:val="000000"/>
          <w:lang w:val="id-ID"/>
        </w:rPr>
        <w:t xml:space="preserve"> Indrawan </w:t>
      </w:r>
      <w:proofErr w:type="spellStart"/>
      <w:r w:rsidRPr="00C45B00">
        <w:rPr>
          <w:rFonts w:ascii="Palatino Linotype" w:eastAsia="Times New Roman" w:hAnsi="Palatino Linotype" w:cs="Times New Roman"/>
          <w:color w:val="000000"/>
          <w:lang w:val="id-ID"/>
        </w:rPr>
        <w:t>et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w:t>
      </w:r>
      <w:proofErr w:type="spellEnd"/>
      <w:r w:rsidRPr="00C45B00">
        <w:rPr>
          <w:rFonts w:ascii="Palatino Linotype" w:eastAsia="Times New Roman" w:hAnsi="Palatino Linotype" w:cs="Times New Roman"/>
          <w:color w:val="000000"/>
          <w:lang w:val="id-ID"/>
        </w:rPr>
        <w:t xml:space="preserve"> (2023)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a domain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science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analyzes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behavior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activities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have</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spirit, </w:t>
      </w:r>
      <w:proofErr w:type="spellStart"/>
      <w:r w:rsidRPr="00C45B00">
        <w:rPr>
          <w:rFonts w:ascii="Palatino Linotype" w:eastAsia="Times New Roman" w:hAnsi="Palatino Linotype" w:cs="Times New Roman"/>
          <w:color w:val="000000"/>
          <w:lang w:val="id-ID"/>
        </w:rPr>
        <w:t>have</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impact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influence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behavior</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essence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does</w:t>
      </w:r>
      <w:proofErr w:type="spellEnd"/>
      <w:r w:rsidRPr="00C45B00">
        <w:rPr>
          <w:rFonts w:ascii="Palatino Linotype" w:eastAsia="Times New Roman" w:hAnsi="Palatino Linotype" w:cs="Times New Roman"/>
          <w:color w:val="000000"/>
          <w:lang w:val="id-ID"/>
        </w:rPr>
        <w:t xml:space="preserve"> not </w:t>
      </w:r>
      <w:proofErr w:type="spellStart"/>
      <w:r w:rsidRPr="00C45B00">
        <w:rPr>
          <w:rFonts w:ascii="Palatino Linotype" w:eastAsia="Times New Roman" w:hAnsi="Palatino Linotype" w:cs="Times New Roman"/>
          <w:color w:val="000000"/>
          <w:lang w:val="id-ID"/>
        </w:rPr>
        <w:t>only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include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person's</w:t>
      </w:r>
      <w:proofErr w:type="spellEnd"/>
      <w:r w:rsidRPr="00C45B00">
        <w:rPr>
          <w:rFonts w:ascii="Palatino Linotype" w:eastAsia="Times New Roman" w:hAnsi="Palatino Linotype" w:cs="Times New Roman"/>
          <w:color w:val="000000"/>
          <w:lang w:val="id-ID"/>
        </w:rPr>
        <w:t xml:space="preserve"> personal </w:t>
      </w:r>
      <w:proofErr w:type="spellStart"/>
      <w:r w:rsidRPr="00C45B00">
        <w:rPr>
          <w:rFonts w:ascii="Palatino Linotype" w:eastAsia="Times New Roman" w:hAnsi="Palatino Linotype" w:cs="Times New Roman"/>
          <w:color w:val="000000"/>
          <w:lang w:val="id-ID"/>
        </w:rPr>
        <w:t>interests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involves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many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people</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based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changes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made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millennial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generation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carries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Due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changing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framework</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process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occurs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Therefore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a fundamental </w:t>
      </w:r>
      <w:proofErr w:type="spellStart"/>
      <w:r w:rsidRPr="00C45B00">
        <w:rPr>
          <w:rFonts w:ascii="Palatino Linotype" w:eastAsia="Times New Roman" w:hAnsi="Palatino Linotype" w:cs="Times New Roman"/>
          <w:color w:val="000000"/>
          <w:lang w:val="id-ID"/>
        </w:rPr>
        <w:t>impact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obtained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namely</w:t>
      </w:r>
      <w:proofErr w:type="spellEnd"/>
      <w:r w:rsidRPr="00C45B00">
        <w:rPr>
          <w:rFonts w:ascii="Palatino Linotype" w:eastAsia="Times New Roman" w:hAnsi="Palatino Linotype" w:cs="Times New Roman"/>
          <w:color w:val="000000"/>
          <w:lang w:val="id-ID"/>
        </w:rPr>
        <w:t xml:space="preserve"> Instagram </w:t>
      </w:r>
      <w:proofErr w:type="spellStart"/>
      <w:r w:rsidRPr="00C45B00">
        <w:rPr>
          <w:rFonts w:ascii="Palatino Linotype" w:eastAsia="Times New Roman" w:hAnsi="Palatino Linotype" w:cs="Times New Roman"/>
          <w:color w:val="000000"/>
          <w:lang w:val="id-ID"/>
        </w:rPr>
        <w:t>users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participate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regarding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their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position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influence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including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content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rationality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present</w:t>
      </w:r>
      <w:proofErr w:type="spellEnd"/>
      <w:r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{"citationItems":[{"id":"ITEM-1","itemData":{"DOI":"10.33822/jep.v6i1.4519","abstract":"Perkembangan teknologi informasi dan komunikasi semakin meningkat dewasa ini. Generasi milenial menjadi kalangan yang paling terpengaruh dari perkembangan teknologi ini. Perkembangan teknologi informasi dan komunikasi tersebut ditandai juga berkembangnya jenis-jenis media, yang dikenal dengan istilah media baru. Salah satu bentuk media baru tersebut adalah media sosial. Perkembangan teknologi informasi dan komunikasi juga mempengaruhi perkembangan bentuk-bentuk komunikasi politik, dari yang biasanya dilakukan secara luring, sekarang berkembang ke ranah daring. Salah satu media sosial yang banyak digunakan dalam aktivitas-aktivitas komunikasi politik adalah Instagram. Dari hasil penelitian penulis, media sosial Instagram banyak digunakan oleh generasi milenial untuk melakukan aktivitas-aktivitas komunikasi politik. Mudahnya menggunakan media sosial jenis ini membuat generasi milenial menjadikan Instagram sebagai platform utama media sosial mereka ketika menyangkut hal-hal yang terkait dengan kegiatan-kegiatan politik. Tulisan ini akan membahas bagaimana Instagram dapat menjadi media komunikasi politik bagi generasi milenial","author":[{"dropping-particle":"","family":"Indrawan","given":"Jerry","non-dropping-particle":"","parse-names":false,"suffix":""},{"dropping-particle":"","family":"Elfrita Barzah","given":"Ruth","non-dropping-particle":"","parse-names":false,"suffix":""},{"dropping-particle":"","family":"Simanihuruk","given":"Hermina","non-dropping-particle":"","parse-names":false,"suffix":""}],"container-title":"Ekspresi Dan Persepsi : Jurnal Ilmu Komunikasi","id":"ITEM-1","issue":"1","issued":{"date-parts":[["2023"]]},"page":"109-118","title":"Instagram Sebagai Media Komunikasi Politik Bagi Generasi Milenial","type":"article-journal","volume":"6"},"uris":["http://www.mendeley.com/documents/?uuid=a8f69a3f-0e17-4587-b277-91dc92695472","http://www.mendeley.com/documents/?uuid=48e6ba75-1121-456e-8bc6-3e80b5b4800b"]}],"mendeley":{"formattedCitation":"(Indrawan et al., 2023)","plainTextFormattedCitation":"(Indrawan et al., 2023)","previouslyFormattedCitation":"(Indrawan et al., 2023)"},"properties":{"noteIndex":0},"schema":"https://github.com/citation-style-language/schema/raw/master/csl-citation.json"}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(Indrawan et al., 2023)</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 xml:space="preserve">. </w:t>
      </w:r>
    </w:p>
    <w:p w14:paraId="6E0D642D" w14:textId="77777777" w:rsidR="00C45B00" w:rsidRDefault="00C45B00" w:rsidP="00C45B00">
      <w:pPr>
        <w:widowControl w:val="0"/>
        <w:pBdr>
          <w:top w:val="nil"/>
          <w:left w:val="nil"/>
          <w:bottom w:val="nil"/>
          <w:right w:val="nil"/>
          <w:between w:val="nil"/>
        </w:pBdr>
        <w:tabs>
          <w:tab w:val="left" w:pos="1276"/>
          <w:tab w:val="left" w:pos="1418"/>
        </w:tabs>
        <w:spacing w:after="0" w:line="240" w:lineRule="auto"/>
        <w:ind w:right="20"/>
        <w:jc w:val="both"/>
        <w:rPr>
          <w:rFonts w:ascii="Palatino Linotype" w:eastAsia="Times New Roman" w:hAnsi="Palatino Linotype" w:cs="Times New Roman"/>
          <w:color w:val="000000"/>
          <w:lang w:val="id-ID"/>
        </w:rPr>
      </w:pPr>
    </w:p>
    <w:p w14:paraId="03EF6C4D" w14:textId="7F1D3F7E" w:rsidR="00E0197B" w:rsidRPr="00C45B00" w:rsidRDefault="008B62FB" w:rsidP="00C45B00">
      <w:pPr>
        <w:widowControl w:val="0"/>
        <w:pBdr>
          <w:top w:val="nil"/>
          <w:left w:val="nil"/>
          <w:bottom w:val="nil"/>
          <w:right w:val="nil"/>
          <w:between w:val="nil"/>
        </w:pBdr>
        <w:tabs>
          <w:tab w:val="left" w:pos="1276"/>
          <w:tab w:val="left" w:pos="1418"/>
        </w:tabs>
        <w:spacing w:after="0" w:line="240" w:lineRule="auto"/>
        <w:ind w:right="20"/>
        <w:jc w:val="both"/>
        <w:rPr>
          <w:rFonts w:ascii="Palatino Linotype" w:eastAsia="Times New Roman" w:hAnsi="Palatino Linotype" w:cs="Times New Roman"/>
          <w:color w:val="000000"/>
          <w:lang w:val="id-ID"/>
        </w:rPr>
      </w:pPr>
      <w:proofErr w:type="spellStart"/>
      <w:r w:rsidRPr="00C45B00">
        <w:rPr>
          <w:rFonts w:ascii="Palatino Linotype" w:eastAsia="Times New Roman" w:hAnsi="Palatino Linotype" w:cs="Times New Roman"/>
          <w:color w:val="000000"/>
          <w:lang w:val="id-ID"/>
        </w:rPr>
        <w:t>Thanks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Instagram,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framework</w:t>
      </w:r>
      <w:proofErr w:type="spellEnd"/>
      <w:r w:rsidRPr="00C45B00">
        <w:rPr>
          <w:rFonts w:ascii="Palatino Linotype" w:eastAsia="Times New Roman" w:hAnsi="Palatino Linotype" w:cs="Times New Roman"/>
          <w:color w:val="000000"/>
          <w:lang w:val="id-ID"/>
        </w:rPr>
        <w:t xml:space="preserve"> has </w:t>
      </w:r>
      <w:proofErr w:type="spellStart"/>
      <w:r w:rsidRPr="00C45B00">
        <w:rPr>
          <w:rFonts w:ascii="Palatino Linotype" w:eastAsia="Times New Roman" w:hAnsi="Palatino Linotype" w:cs="Times New Roman"/>
          <w:color w:val="000000"/>
          <w:lang w:val="id-ID"/>
        </w:rPr>
        <w:t>undergone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significant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changes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side</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manifestation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development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knowledge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technology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Instagram. </w:t>
      </w:r>
      <w:proofErr w:type="spellStart"/>
      <w:r w:rsidRPr="00C45B00">
        <w:rPr>
          <w:rFonts w:ascii="Palatino Linotype" w:eastAsia="Times New Roman" w:hAnsi="Palatino Linotype" w:cs="Times New Roman"/>
          <w:color w:val="000000"/>
          <w:lang w:val="id-ID"/>
        </w:rPr>
        <w:t>Nowadays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not </w:t>
      </w:r>
      <w:proofErr w:type="spellStart"/>
      <w:r w:rsidRPr="00C45B00">
        <w:rPr>
          <w:rFonts w:ascii="Palatino Linotype" w:eastAsia="Times New Roman" w:hAnsi="Palatino Linotype" w:cs="Times New Roman"/>
          <w:color w:val="000000"/>
          <w:lang w:val="id-ID"/>
        </w:rPr>
        <w:t>only</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lifeline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communities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groups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existence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has </w:t>
      </w:r>
      <w:proofErr w:type="spellStart"/>
      <w:r w:rsidRPr="00C45B00">
        <w:rPr>
          <w:rFonts w:ascii="Palatino Linotype" w:eastAsia="Times New Roman" w:hAnsi="Palatino Linotype" w:cs="Times New Roman"/>
          <w:color w:val="000000"/>
          <w:lang w:val="id-ID"/>
        </w:rPr>
        <w:t>now</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become</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necessity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groups</w:t>
      </w:r>
      <w:proofErr w:type="spellEnd"/>
      <w:r w:rsidRPr="00C45B00">
        <w:rPr>
          <w:rFonts w:ascii="Palatino Linotype" w:eastAsia="Times New Roman" w:hAnsi="Palatino Linotype" w:cs="Times New Roman"/>
          <w:color w:val="000000"/>
          <w:lang w:val="id-ID"/>
        </w:rPr>
        <w:t xml:space="preserve">. The </w:t>
      </w:r>
      <w:proofErr w:type="spellStart"/>
      <w:r w:rsidRPr="00C45B00">
        <w:rPr>
          <w:rFonts w:ascii="Palatino Linotype" w:eastAsia="Times New Roman" w:hAnsi="Palatino Linotype" w:cs="Times New Roman"/>
          <w:color w:val="000000"/>
          <w:lang w:val="id-ID"/>
        </w:rPr>
        <w:t>use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as a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tool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speech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codes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used</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main </w:t>
      </w:r>
      <w:proofErr w:type="spellStart"/>
      <w:r w:rsidRPr="00C45B00">
        <w:rPr>
          <w:rFonts w:ascii="Palatino Linotype" w:eastAsia="Times New Roman" w:hAnsi="Palatino Linotype" w:cs="Times New Roman"/>
          <w:color w:val="000000"/>
          <w:lang w:val="id-ID"/>
        </w:rPr>
        <w:t>source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expressing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interacting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groups</w:t>
      </w:r>
      <w:proofErr w:type="spellEnd"/>
      <w:r w:rsidRPr="00C45B00">
        <w:rPr>
          <w:rFonts w:ascii="Palatino Linotype" w:eastAsia="Times New Roman" w:hAnsi="Palatino Linotype" w:cs="Times New Roman"/>
          <w:color w:val="000000"/>
          <w:lang w:val="id-ID"/>
        </w:rPr>
        <w:t xml:space="preserve">. The </w:t>
      </w:r>
      <w:proofErr w:type="spellStart"/>
      <w:r w:rsidRPr="00C45B00">
        <w:rPr>
          <w:rFonts w:ascii="Palatino Linotype" w:eastAsia="Times New Roman" w:hAnsi="Palatino Linotype" w:cs="Times New Roman"/>
          <w:color w:val="000000"/>
          <w:lang w:val="id-ID"/>
        </w:rPr>
        <w:t>use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also</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form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changing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colluding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each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other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forming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friendship</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relationships</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writing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photos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images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videos</w:t>
      </w:r>
      <w:proofErr w:type="spellEnd"/>
      <w:r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{"citationItems":[{"id":"ITEM-1","itemData":{"DOI":"10.33822/jep.v6i1.4519","abstract":"Perkembangan teknologi informasi dan komunikasi semakin meningkat dewasa ini. Generasi milenial menjadi kalangan yang paling terpengaruh dari perkembangan teknologi ini. Perkembangan teknologi informasi dan komunikasi tersebut ditandai juga berkembangnya jenis-jenis media, yang dikenal dengan istilah media baru. Salah satu bentuk media baru tersebut adalah media sosial. Perkembangan teknologi informasi dan komunikasi juga mempengaruhi perkembangan bentuk-bentuk komunikasi politik, dari yang biasanya dilakukan secara luring, sekarang berkembang ke ranah daring. Salah satu media sosial yang banyak digunakan dalam aktivitas-aktivitas komunikasi politik adalah Instagram. Dari hasil penelitian penulis, media sosial Instagram banyak digunakan oleh generasi milenial untuk melakukan aktivitas-aktivitas komunikasi politik. Mudahnya menggunakan media sosial jenis ini membuat generasi milenial menjadikan Instagram sebagai platform utama media sosial mereka ketika menyangkut hal-hal yang terkait dengan kegiatan-kegiatan politik. Tulisan ini akan membahas bagaimana Instagram dapat menjadi media komunikasi politik bagi generasi milenial","author":[{"dropping-particle":"","family":"Indrawan","given":"Jerry","non-dropping-particle":"","parse-names":false,"suffix":""},{"dropping-particle":"","family":"Elfrita Barzah","given":"Ruth","non-dropping-particle":"","parse-names":false,"suffix":""},{"dropping-particle":"","family":"Simanihuruk","given":"Hermina","non-dropping-particle":"","parse-names":false,"suffix":""}],"container-title":"Ekspresi Dan Persepsi : Jurnal Ilmu Komunikasi","id":"ITEM-1","issue":"1","issued":{"date-parts":[["2023"]]},"page":"109-118","title":"Instagram Sebagai Media Komunikasi Politik Bagi Generasi Milenial","type":"article-journal","volume":"6"},"uris":["http://www.mendeley.com/documents/?uuid=a8f69a3f-0e17-4587-b277-91dc92695472","http://www.mendeley.com/documents/?uuid=48e6ba75-1121-456e-8bc6-3e80b5b4800b"]}],"mendeley":{"formattedCitation":"(Indrawan et al., 2023)","plainTextFormattedCitation":"(Indrawan et al., 2023)","previouslyFormattedCitation":"(Indrawan et al., 2023)"},"properties":{"noteIndex":0},"schema":"https://github.com/citation-style-language/schema/raw/master/csl-citation.json"}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(Indrawan et al., 2023)</w:t>
      </w:r>
      <w:r w:rsidR="00E0197B" w:rsidRPr="00C45B00">
        <w:rPr>
          <w:rFonts w:ascii="Palatino Linotype" w:eastAsia="Times New Roman" w:hAnsi="Palatino Linotype" w:cs="Times New Roman"/>
          <w:color w:val="000000"/>
        </w:rPr>
        <w:fldChar w:fldCharType="end"/>
      </w:r>
      <w:r w:rsidRPr="00C45B00">
        <w:rPr>
          <w:rFonts w:ascii="Palatino Linotype" w:eastAsia="Times New Roman" w:hAnsi="Palatino Linotype" w:cs="Times New Roman"/>
          <w:color w:val="000000"/>
          <w:lang w:val="id-ID"/>
        </w:rPr>
        <w:t>.</w:t>
      </w:r>
      <w:r w:rsidRPr="00C45B00">
        <w:rPr>
          <w:rFonts w:ascii="Palatino Linotype" w:eastAsia="Times New Roman" w:hAnsi="Palatino Linotype" w:cs="Times New Roman"/>
          <w:color w:val="000000"/>
          <w:lang w:val="en-GB"/>
        </w:rPr>
        <w:t xml:space="preserve"> </w:t>
      </w:r>
      <w:r w:rsidRPr="00C45B00">
        <w:rPr>
          <w:rFonts w:ascii="Palatino Linotype" w:eastAsia="Times New Roman" w:hAnsi="Palatino Linotype" w:cs="Times New Roman"/>
          <w:color w:val="000000"/>
          <w:lang w:val="id-ID"/>
        </w:rPr>
        <w:t xml:space="preserve">Instagram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support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every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activity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related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millennial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group</w:t>
      </w:r>
      <w:proofErr w:type="spellEnd"/>
      <w:r w:rsidRPr="00C45B00">
        <w:rPr>
          <w:rFonts w:ascii="Palatino Linotype" w:eastAsia="Times New Roman" w:hAnsi="Palatino Linotype" w:cs="Times New Roman"/>
          <w:color w:val="000000"/>
          <w:lang w:val="id-ID"/>
        </w:rPr>
        <w:t xml:space="preserve">. The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takes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about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new</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work</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programs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how</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overcome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certain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problems</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well</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forms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collaboration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carried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millennial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groups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carried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out</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effort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organize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between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millennial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groups</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certain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groups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parties</w:t>
      </w:r>
      <w:proofErr w:type="spellEnd"/>
      <w:r w:rsidRPr="00C45B00">
        <w:rPr>
          <w:rFonts w:ascii="Palatino Linotype" w:eastAsia="Times New Roman" w:hAnsi="Palatino Linotype" w:cs="Times New Roman"/>
          <w:color w:val="000000"/>
          <w:lang w:val="id-ID"/>
        </w:rPr>
        <w:t xml:space="preserve">. The </w:t>
      </w:r>
      <w:proofErr w:type="spellStart"/>
      <w:r w:rsidRPr="00C45B00">
        <w:rPr>
          <w:rFonts w:ascii="Palatino Linotype" w:eastAsia="Times New Roman" w:hAnsi="Palatino Linotype" w:cs="Times New Roman"/>
          <w:color w:val="000000"/>
          <w:lang w:val="id-ID"/>
        </w:rPr>
        <w:t>millennial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generation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understands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multiple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interpretations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speech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actors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through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known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meaning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speech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people</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able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trace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believe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realize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want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vice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versa</w:t>
      </w:r>
      <w:proofErr w:type="spellEnd"/>
      <w:r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{"citationItems":[{"id":"ITEM-1","itemData":{"DOI":"10.33822/jep.v6i1.4519","abstract":"Perkembangan teknologi informasi dan komunikasi semakin meningkat dewasa ini. Generasi milenial menjadi kalangan yang paling terpengaruh dari perkembangan teknologi ini. Perkembangan teknologi informasi dan komunikasi tersebut ditandai juga berkembangnya jenis-jenis media, yang dikenal dengan istilah media baru. Salah satu bentuk media baru tersebut adalah media sosial. Perkembangan teknologi informasi dan komunikasi juga mempengaruhi perkembangan bentuk-bentuk komunikasi politik, dari yang biasanya dilakukan secara luring, sekarang berkembang ke ranah daring. Salah satu media sosial yang banyak digunakan dalam aktivitas-aktivitas komunikasi politik adalah Instagram. Dari hasil penelitian penulis, media sosial Instagram banyak digunakan oleh generasi milenial untuk melakukan aktivitas-aktivitas komunikasi politik. Mudahnya menggunakan media sosial jenis ini membuat generasi milenial menjadikan Instagram sebagai platform utama media sosial mereka ketika menyangkut hal-hal yang terkait dengan kegiatan-kegiatan politik. Tulisan ini akan membahas bagaimana Instagram dapat menjadi media komunikasi politik bagi generasi milenial","author":[{"dropping-particle":"","family":"Indrawan","given":"Jerry","non-dropping-particle":"","parse-names":false,"suffix":""},{"dropping-particle":"","family":"Elfrita Barzah","given":"Ruth","non-dropping-particle":"","parse-names":false,"suffix":""},{"dropping-particle":"","family":"Simanihuruk","given":"Hermina","non-dropping-particle":"","parse-names":false,"suffix":""}],"container-title":"Ekspresi Dan Persepsi : Jurnal Ilmu Komunikasi","id":"ITEM-1","issue":"1","issued":{"date-parts":[["2023"]]},"page":"109-118","title":"Instagram Sebagai Media Komunikasi Politik Bagi Generasi Milenial","type":"article-journal","volume":"6"},"uris":["http://www.mendeley.com/documents/?uuid=a8f69a3f-0e17-4587-b277-91dc92695472","http://www.mendeley.com/documents/?uuid=48e6ba75-1121-456e-8bc6-3e80b5b4800b"]}],"mendeley":{"formattedCitation":"(Indrawan et al., 2023)","plainTextFormattedCitation":"(Indrawan et al., 2023)","previouslyFormattedCitation":"(Indrawan et al., 2023)"},"properties":{"noteIndex":0},"schema":"https://github.com/citation-style-language/schema/raw/master/csl-citation.json"}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(Indrawan et al., 2023)</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w:t>
      </w:r>
    </w:p>
    <w:p w14:paraId="41E01630" w14:textId="77777777" w:rsidR="00C45B00" w:rsidRDefault="00C45B00" w:rsidP="00C45B00">
      <w:pPr>
        <w:widowControl w:val="0"/>
        <w:pBdr>
          <w:top w:val="nil"/>
          <w:left w:val="nil"/>
          <w:bottom w:val="nil"/>
          <w:right w:val="nil"/>
          <w:between w:val="nil"/>
        </w:pBdr>
        <w:tabs>
          <w:tab w:val="left" w:pos="1276"/>
          <w:tab w:val="left" w:pos="1418"/>
        </w:tabs>
        <w:spacing w:after="0" w:line="240" w:lineRule="auto"/>
        <w:ind w:right="20"/>
        <w:jc w:val="both"/>
        <w:rPr>
          <w:rFonts w:ascii="Palatino Linotype" w:eastAsia="Times New Roman" w:hAnsi="Palatino Linotype" w:cs="Times New Roman"/>
          <w:color w:val="000000"/>
          <w:lang w:val="id-ID"/>
        </w:rPr>
      </w:pPr>
    </w:p>
    <w:p w14:paraId="131A6E4A" w14:textId="764C61F7" w:rsidR="00E0197B" w:rsidRPr="00C45B00" w:rsidRDefault="008B62FB" w:rsidP="00C45B00">
      <w:pPr>
        <w:widowControl w:val="0"/>
        <w:pBdr>
          <w:top w:val="nil"/>
          <w:left w:val="nil"/>
          <w:bottom w:val="nil"/>
          <w:right w:val="nil"/>
          <w:between w:val="nil"/>
        </w:pBdr>
        <w:tabs>
          <w:tab w:val="left" w:pos="1276"/>
          <w:tab w:val="left" w:pos="1418"/>
        </w:tabs>
        <w:spacing w:after="0" w:line="240" w:lineRule="auto"/>
        <w:ind w:right="20"/>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id-ID"/>
        </w:rPr>
        <w:t xml:space="preserve">The </w:t>
      </w:r>
      <w:proofErr w:type="spellStart"/>
      <w:r w:rsidRPr="00C45B00">
        <w:rPr>
          <w:rFonts w:ascii="Palatino Linotype" w:eastAsia="Times New Roman" w:hAnsi="Palatino Linotype" w:cs="Times New Roman"/>
          <w:color w:val="000000"/>
          <w:lang w:val="id-ID"/>
        </w:rPr>
        <w:t>millennial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generation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tends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vote</w:t>
      </w:r>
      <w:proofErr w:type="spellEnd"/>
      <w:r w:rsidRPr="00C45B00">
        <w:rPr>
          <w:rFonts w:ascii="Palatino Linotype" w:eastAsia="Times New Roman" w:hAnsi="Palatino Linotype" w:cs="Times New Roman"/>
          <w:color w:val="000000"/>
          <w:lang w:val="id-ID"/>
        </w:rPr>
        <w:t xml:space="preserve"> via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Instagram </w:t>
      </w:r>
      <w:proofErr w:type="spellStart"/>
      <w:r w:rsidRPr="00C45B00">
        <w:rPr>
          <w:rFonts w:ascii="Palatino Linotype" w:eastAsia="Times New Roman" w:hAnsi="Palatino Linotype" w:cs="Times New Roman"/>
          <w:color w:val="000000"/>
          <w:lang w:val="id-ID"/>
        </w:rPr>
        <w:t>regarding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their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lastRenderedPageBreak/>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views</w:t>
      </w:r>
      <w:proofErr w:type="spellEnd"/>
      <w:r w:rsidRPr="00C45B00">
        <w:rPr>
          <w:rFonts w:ascii="Palatino Linotype" w:eastAsia="Times New Roman" w:hAnsi="Palatino Linotype" w:cs="Times New Roman"/>
          <w:color w:val="000000"/>
          <w:lang w:val="id-ID"/>
        </w:rPr>
        <w:t xml:space="preserve">, making Instagram </w:t>
      </w:r>
      <w:proofErr w:type="spellStart"/>
      <w:r w:rsidRPr="00C45B00">
        <w:rPr>
          <w:rFonts w:ascii="Palatino Linotype" w:eastAsia="Times New Roman" w:hAnsi="Palatino Linotype" w:cs="Times New Roman"/>
          <w:color w:val="000000"/>
          <w:lang w:val="id-ID"/>
        </w:rPr>
        <w:t>one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most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effective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having</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significant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impact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The </w:t>
      </w:r>
      <w:proofErr w:type="spellStart"/>
      <w:r w:rsidRPr="00C45B00">
        <w:rPr>
          <w:rFonts w:ascii="Palatino Linotype" w:eastAsia="Times New Roman" w:hAnsi="Palatino Linotype" w:cs="Times New Roman"/>
          <w:color w:val="000000"/>
          <w:lang w:val="id-ID"/>
        </w:rPr>
        <w:t>updated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provided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Instagram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also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accessed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visited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millennial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groups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formulation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imagery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will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effective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Instagram. We are </w:t>
      </w:r>
      <w:proofErr w:type="spellStart"/>
      <w:r w:rsidRPr="00C45B00">
        <w:rPr>
          <w:rFonts w:ascii="Palatino Linotype" w:eastAsia="Times New Roman" w:hAnsi="Palatino Linotype" w:cs="Times New Roman"/>
          <w:color w:val="000000"/>
          <w:lang w:val="id-ID"/>
        </w:rPr>
        <w:t>aware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Instagram has a </w:t>
      </w:r>
      <w:proofErr w:type="spellStart"/>
      <w:r w:rsidRPr="00C45B00">
        <w:rPr>
          <w:rFonts w:ascii="Palatino Linotype" w:eastAsia="Times New Roman" w:hAnsi="Palatino Linotype" w:cs="Times New Roman"/>
          <w:color w:val="000000"/>
          <w:lang w:val="id-ID"/>
        </w:rPr>
        <w:t>user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generated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content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base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means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whatever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image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desired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politicians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stakeholders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formed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through</w:t>
      </w:r>
      <w:proofErr w:type="spellEnd"/>
      <w:r w:rsidRPr="00C45B00">
        <w:rPr>
          <w:rFonts w:ascii="Palatino Linotype" w:eastAsia="Times New Roman" w:hAnsi="Palatino Linotype" w:cs="Times New Roman"/>
          <w:color w:val="000000"/>
          <w:lang w:val="id-ID"/>
        </w:rPr>
        <w:t xml:space="preserve"> Instagram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{"citationItems":[{"id":"ITEM-1","itemData":{"DOI":"10.33822/jep.v6i1.4519","abstract":"Perkembangan teknologi informasi dan komunikasi semakin meningkat dewasa ini. Generasi milenial menjadi kalangan yang paling terpengaruh dari perkembangan teknologi ini. Perkembangan teknologi informasi dan komunikasi tersebut ditandai juga berkembangnya jenis-jenis media, yang dikenal dengan istilah media baru. Salah satu bentuk media baru tersebut adalah media sosial. Perkembangan teknologi informasi dan komunikasi juga mempengaruhi perkembangan bentuk-bentuk komunikasi politik, dari yang biasanya dilakukan secara luring, sekarang berkembang ke ranah daring. Salah satu media sosial yang banyak digunakan dalam aktivitas-aktivitas komunikasi politik adalah Instagram. Dari hasil penelitian penulis, media sosial Instagram banyak digunakan oleh generasi milenial untuk melakukan aktivitas-aktivitas komunikasi politik. Mudahnya menggunakan media sosial jenis ini membuat generasi milenial menjadikan Instagram sebagai platform utama media sosial mereka ketika menyangkut hal-hal yang terkait dengan kegiatan-kegiatan politik. Tulisan ini akan membahas bagaimana Instagram dapat menjadi media komunikasi politik bagi generasi milenial","author":[{"dropping-particle":"","family":"Indrawan","given":"Jerry","non-dropping-particle":"","parse-names":false,"suffix":""},{"dropping-particle":"","family":"Elfrita Barzah","given":"Ruth","non-dropping-particle":"","parse-names":false,"suffix":""},{"dropping-particle":"","family":"Simanihuruk","given":"Hermina","non-dropping-particle":"","parse-names":false,"suffix":""}],"container-title":"Ekspresi Dan Persepsi : Jurnal Ilmu Komunikasi","id":"ITEM-1","issue":"1","issued":{"date-parts":[["2023"]]},"page":"109-118","title":"Instagram Sebagai Media Komunikasi Politik Bagi Generasi Milenial","type":"article-journal","volume":"6"},"uris":["http://www.mendeley.com/documents/?uuid=a8f69a3f-0e17-4587-b277-91dc92695472","http://www.mendeley.com/documents/?uuid=48e6ba75-1121-456e-8bc6-3e80b5b4800b"]}],"mendeley":{"formattedCitation":"(Indrawan et al., 2023)","plainTextFormattedCitation":"(Indrawan et al., 2023)","previouslyFormattedCitation":"(Indrawan et al., 2023)"},"properties":{"noteIndex":0},"schema":"https://github.com/citation-style-language/schema/raw/master/csl-citation.json"}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(Indrawan et al., 2023)</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 xml:space="preserve">. </w:t>
      </w:r>
    </w:p>
    <w:p w14:paraId="7BC0F686" w14:textId="77777777" w:rsidR="00C45B00" w:rsidRDefault="00C45B00" w:rsidP="00C45B00">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b/>
          <w:bCs/>
          <w:i/>
          <w:iCs/>
          <w:color w:val="000000"/>
          <w:lang w:val="id-ID"/>
        </w:rPr>
      </w:pPr>
    </w:p>
    <w:p w14:paraId="7805B5B7" w14:textId="4CBFF904" w:rsidR="00E0197B" w:rsidRPr="00C45B00" w:rsidRDefault="00E0197B" w:rsidP="00C45B00">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i/>
          <w:iCs/>
          <w:color w:val="000000"/>
          <w:lang w:val="id-ID"/>
        </w:rPr>
      </w:pPr>
      <w:r w:rsidRPr="00C45B00">
        <w:rPr>
          <w:rFonts w:ascii="Palatino Linotype" w:eastAsia="Times New Roman" w:hAnsi="Palatino Linotype" w:cs="Times New Roman"/>
          <w:b/>
          <w:bCs/>
          <w:i/>
          <w:iCs/>
          <w:color w:val="000000"/>
          <w:lang w:val="id-ID"/>
        </w:rPr>
        <w:t>E-</w:t>
      </w:r>
      <w:proofErr w:type="spellStart"/>
      <w:r w:rsidRPr="00C45B00">
        <w:rPr>
          <w:rFonts w:ascii="Palatino Linotype" w:eastAsia="Times New Roman" w:hAnsi="Palatino Linotype" w:cs="Times New Roman"/>
          <w:b/>
          <w:bCs/>
          <w:i/>
          <w:iCs/>
          <w:color w:val="000000"/>
          <w:lang w:val="id-ID"/>
        </w:rPr>
        <w:t>goverment</w:t>
      </w:r>
      <w:proofErr w:type="spellEnd"/>
      <w:r w:rsidRPr="00C45B00">
        <w:rPr>
          <w:rFonts w:ascii="Palatino Linotype" w:eastAsia="Times New Roman" w:hAnsi="Palatino Linotype" w:cs="Times New Roman"/>
          <w:b/>
          <w:bCs/>
          <w:i/>
          <w:iCs/>
          <w:color w:val="000000"/>
          <w:lang w:val="id-ID"/>
        </w:rPr>
        <w:t xml:space="preserve"> </w:t>
      </w:r>
      <w:proofErr w:type="spellStart"/>
      <w:r w:rsidRPr="00C45B00">
        <w:rPr>
          <w:rFonts w:ascii="Palatino Linotype" w:eastAsia="Times New Roman" w:hAnsi="Palatino Linotype" w:cs="Times New Roman"/>
          <w:b/>
          <w:bCs/>
          <w:i/>
          <w:iCs/>
          <w:color w:val="000000"/>
          <w:lang w:val="id-ID"/>
        </w:rPr>
        <w:t>to</w:t>
      </w:r>
      <w:proofErr w:type="spellEnd"/>
      <w:r w:rsidRPr="00C45B00">
        <w:rPr>
          <w:rFonts w:ascii="Palatino Linotype" w:eastAsia="Times New Roman" w:hAnsi="Palatino Linotype" w:cs="Times New Roman"/>
          <w:b/>
          <w:bCs/>
          <w:i/>
          <w:iCs/>
          <w:color w:val="000000"/>
          <w:lang w:val="id-ID"/>
        </w:rPr>
        <w:t xml:space="preserve"> Citizen</w:t>
      </w:r>
    </w:p>
    <w:p w14:paraId="0E192D76" w14:textId="447B678D" w:rsidR="00E0197B" w:rsidRPr="00C45B00" w:rsidRDefault="008B62FB" w:rsidP="00C45B00">
      <w:pPr>
        <w:widowControl w:val="0"/>
        <w:pBdr>
          <w:top w:val="nil"/>
          <w:left w:val="nil"/>
          <w:bottom w:val="nil"/>
          <w:right w:val="nil"/>
          <w:between w:val="nil"/>
        </w:pBdr>
        <w:spacing w:after="0" w:line="240" w:lineRule="auto"/>
        <w:ind w:right="20"/>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iCs/>
          <w:color w:val="000000"/>
          <w:lang w:val="id-ID"/>
        </w:rPr>
        <w:t>E-</w:t>
      </w:r>
      <w:proofErr w:type="spellStart"/>
      <w:r w:rsidRPr="00C45B00">
        <w:rPr>
          <w:rFonts w:ascii="Palatino Linotype" w:eastAsia="Times New Roman" w:hAnsi="Palatino Linotype" w:cs="Times New Roman"/>
          <w:iCs/>
          <w:color w:val="000000"/>
          <w:lang w:val="id-ID"/>
        </w:rPr>
        <w:t>Government</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is</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political</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communication</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which</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currently</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tends</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to</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use</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new</w:t>
      </w:r>
      <w:proofErr w:type="spellEnd"/>
      <w:r w:rsidRPr="00C45B00">
        <w:rPr>
          <w:rFonts w:ascii="Palatino Linotype" w:eastAsia="Times New Roman" w:hAnsi="Palatino Linotype" w:cs="Times New Roman"/>
          <w:iCs/>
          <w:color w:val="000000"/>
          <w:lang w:val="id-ID"/>
        </w:rPr>
        <w:t xml:space="preserve"> media, </w:t>
      </w:r>
      <w:proofErr w:type="spellStart"/>
      <w:r w:rsidRPr="00C45B00">
        <w:rPr>
          <w:rFonts w:ascii="Palatino Linotype" w:eastAsia="Times New Roman" w:hAnsi="Palatino Linotype" w:cs="Times New Roman"/>
          <w:iCs/>
          <w:color w:val="000000"/>
          <w:lang w:val="id-ID"/>
        </w:rPr>
        <w:t>the</w:t>
      </w:r>
      <w:proofErr w:type="spellEnd"/>
      <w:r w:rsidRPr="00C45B00">
        <w:rPr>
          <w:rFonts w:ascii="Palatino Linotype" w:eastAsia="Times New Roman" w:hAnsi="Palatino Linotype" w:cs="Times New Roman"/>
          <w:iCs/>
          <w:color w:val="000000"/>
          <w:lang w:val="id-ID"/>
        </w:rPr>
        <w:t xml:space="preserve"> internet </w:t>
      </w:r>
      <w:proofErr w:type="spellStart"/>
      <w:r w:rsidRPr="00C45B00">
        <w:rPr>
          <w:rFonts w:ascii="Palatino Linotype" w:eastAsia="Times New Roman" w:hAnsi="Palatino Linotype" w:cs="Times New Roman"/>
          <w:iCs/>
          <w:color w:val="000000"/>
          <w:lang w:val="id-ID"/>
        </w:rPr>
        <w:t>is</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used</w:t>
      </w:r>
      <w:proofErr w:type="spellEnd"/>
      <w:r w:rsidRPr="00C45B00">
        <w:rPr>
          <w:rFonts w:ascii="Palatino Linotype" w:eastAsia="Times New Roman" w:hAnsi="Palatino Linotype" w:cs="Times New Roman"/>
          <w:iCs/>
          <w:color w:val="000000"/>
          <w:lang w:val="id-ID"/>
        </w:rPr>
        <w:t xml:space="preserve"> as a </w:t>
      </w:r>
      <w:proofErr w:type="spellStart"/>
      <w:r w:rsidRPr="00C45B00">
        <w:rPr>
          <w:rFonts w:ascii="Palatino Linotype" w:eastAsia="Times New Roman" w:hAnsi="Palatino Linotype" w:cs="Times New Roman"/>
          <w:iCs/>
          <w:color w:val="000000"/>
          <w:lang w:val="id-ID"/>
        </w:rPr>
        <w:t>place</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for</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campaigns</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online</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political</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communication</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between</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communities</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and</w:t>
      </w:r>
      <w:proofErr w:type="spellEnd"/>
      <w:r w:rsidRPr="00C45B00">
        <w:rPr>
          <w:rFonts w:ascii="Palatino Linotype" w:eastAsia="Times New Roman" w:hAnsi="Palatino Linotype" w:cs="Times New Roman"/>
          <w:iCs/>
          <w:color w:val="000000"/>
          <w:lang w:val="id-ID"/>
        </w:rPr>
        <w:t xml:space="preserve"> horizontal </w:t>
      </w:r>
      <w:proofErr w:type="spellStart"/>
      <w:r w:rsidRPr="00C45B00">
        <w:rPr>
          <w:rFonts w:ascii="Palatino Linotype" w:eastAsia="Times New Roman" w:hAnsi="Palatino Linotype" w:cs="Times New Roman"/>
          <w:iCs/>
          <w:color w:val="000000"/>
          <w:lang w:val="id-ID"/>
        </w:rPr>
        <w:t>relations</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between</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community</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groups</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and</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other</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communities</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either</w:t>
      </w:r>
      <w:proofErr w:type="spellEnd"/>
      <w:r w:rsidRPr="00C45B00">
        <w:rPr>
          <w:rFonts w:ascii="Palatino Linotype" w:eastAsia="Times New Roman" w:hAnsi="Palatino Linotype" w:cs="Times New Roman"/>
          <w:iCs/>
          <w:color w:val="000000"/>
          <w:lang w:val="id-ID"/>
        </w:rPr>
        <w:t xml:space="preserve"> in virtual </w:t>
      </w:r>
      <w:proofErr w:type="spellStart"/>
      <w:r w:rsidRPr="00C45B00">
        <w:rPr>
          <w:rFonts w:ascii="Palatino Linotype" w:eastAsia="Times New Roman" w:hAnsi="Palatino Linotype" w:cs="Times New Roman"/>
          <w:iCs/>
          <w:color w:val="000000"/>
          <w:lang w:val="id-ID"/>
        </w:rPr>
        <w:t>form</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or</w:t>
      </w:r>
      <w:proofErr w:type="spellEnd"/>
      <w:r w:rsidRPr="00C45B00">
        <w:rPr>
          <w:rFonts w:ascii="Palatino Linotype" w:eastAsia="Times New Roman" w:hAnsi="Palatino Linotype" w:cs="Times New Roman"/>
          <w:iCs/>
          <w:color w:val="000000"/>
          <w:lang w:val="id-ID"/>
        </w:rPr>
        <w:t xml:space="preserve"> in </w:t>
      </w:r>
      <w:proofErr w:type="spellStart"/>
      <w:r w:rsidRPr="00C45B00">
        <w:rPr>
          <w:rFonts w:ascii="Palatino Linotype" w:eastAsia="Times New Roman" w:hAnsi="Palatino Linotype" w:cs="Times New Roman"/>
          <w:iCs/>
          <w:color w:val="000000"/>
          <w:lang w:val="id-ID"/>
        </w:rPr>
        <w:t>an</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inter-community</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political</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background</w:t>
      </w:r>
      <w:proofErr w:type="spellEnd"/>
      <w:r w:rsidRPr="00C45B00">
        <w:rPr>
          <w:rFonts w:ascii="Palatino Linotype" w:eastAsia="Times New Roman" w:hAnsi="Palatino Linotype" w:cs="Times New Roman"/>
          <w:iCs/>
          <w:color w:val="000000"/>
          <w:lang w:val="id-ID"/>
        </w:rPr>
        <w:t xml:space="preserve">. The </w:t>
      </w:r>
      <w:proofErr w:type="spellStart"/>
      <w:r w:rsidRPr="00C45B00">
        <w:rPr>
          <w:rFonts w:ascii="Palatino Linotype" w:eastAsia="Times New Roman" w:hAnsi="Palatino Linotype" w:cs="Times New Roman"/>
          <w:iCs/>
          <w:color w:val="000000"/>
          <w:lang w:val="id-ID"/>
        </w:rPr>
        <w:t>existence</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of</w:t>
      </w:r>
      <w:proofErr w:type="spellEnd"/>
      <w:r w:rsidRPr="00C45B00">
        <w:rPr>
          <w:rFonts w:ascii="Palatino Linotype" w:eastAsia="Times New Roman" w:hAnsi="Palatino Linotype" w:cs="Times New Roman"/>
          <w:iCs/>
          <w:color w:val="000000"/>
          <w:lang w:val="id-ID"/>
        </w:rPr>
        <w:t xml:space="preserve"> e-</w:t>
      </w:r>
      <w:proofErr w:type="spellStart"/>
      <w:r w:rsidRPr="00C45B00">
        <w:rPr>
          <w:rFonts w:ascii="Palatino Linotype" w:eastAsia="Times New Roman" w:hAnsi="Palatino Linotype" w:cs="Times New Roman"/>
          <w:iCs/>
          <w:color w:val="000000"/>
          <w:lang w:val="id-ID"/>
        </w:rPr>
        <w:t>government</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refers</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to</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the</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use</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of</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information</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technology</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such</w:t>
      </w:r>
      <w:proofErr w:type="spellEnd"/>
      <w:r w:rsidRPr="00C45B00">
        <w:rPr>
          <w:rFonts w:ascii="Palatino Linotype" w:eastAsia="Times New Roman" w:hAnsi="Palatino Linotype" w:cs="Times New Roman"/>
          <w:iCs/>
          <w:color w:val="000000"/>
          <w:lang w:val="id-ID"/>
        </w:rPr>
        <w:t xml:space="preserve"> as </w:t>
      </w:r>
      <w:proofErr w:type="spellStart"/>
      <w:r w:rsidRPr="00C45B00">
        <w:rPr>
          <w:rFonts w:ascii="Palatino Linotype" w:eastAsia="Times New Roman" w:hAnsi="Palatino Linotype" w:cs="Times New Roman"/>
          <w:iCs/>
          <w:color w:val="000000"/>
          <w:lang w:val="id-ID"/>
        </w:rPr>
        <w:t>wide</w:t>
      </w:r>
      <w:proofErr w:type="spellEnd"/>
      <w:r w:rsidRPr="00C45B00">
        <w:rPr>
          <w:rFonts w:ascii="Palatino Linotype" w:eastAsia="Times New Roman" w:hAnsi="Palatino Linotype" w:cs="Times New Roman"/>
          <w:iCs/>
          <w:color w:val="000000"/>
          <w:lang w:val="id-ID"/>
        </w:rPr>
        <w:t xml:space="preserve"> area </w:t>
      </w:r>
      <w:proofErr w:type="spellStart"/>
      <w:r w:rsidRPr="00C45B00">
        <w:rPr>
          <w:rFonts w:ascii="Palatino Linotype" w:eastAsia="Times New Roman" w:hAnsi="Palatino Linotype" w:cs="Times New Roman"/>
          <w:iCs/>
          <w:color w:val="000000"/>
          <w:lang w:val="id-ID"/>
        </w:rPr>
        <w:t>networks</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and</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mobile</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computing</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by</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government</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institutions</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which</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can</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change</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or</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transform</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the</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relationship</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between</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institutions</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or</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bodies</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with</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state</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society</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trade</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and</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other</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institutional</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factors</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that</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have</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similar</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interests</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There</w:t>
      </w:r>
      <w:proofErr w:type="spellEnd"/>
      <w:r w:rsidRPr="00C45B00">
        <w:rPr>
          <w:rFonts w:ascii="Palatino Linotype" w:eastAsia="Times New Roman" w:hAnsi="Palatino Linotype" w:cs="Times New Roman"/>
          <w:iCs/>
          <w:color w:val="000000"/>
          <w:lang w:val="id-ID"/>
        </w:rPr>
        <w:t xml:space="preserve"> are </w:t>
      </w:r>
      <w:proofErr w:type="spellStart"/>
      <w:r w:rsidRPr="00C45B00">
        <w:rPr>
          <w:rFonts w:ascii="Palatino Linotype" w:eastAsia="Times New Roman" w:hAnsi="Palatino Linotype" w:cs="Times New Roman"/>
          <w:iCs/>
          <w:color w:val="000000"/>
          <w:lang w:val="id-ID"/>
        </w:rPr>
        <w:t>three</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categories</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of</w:t>
      </w:r>
      <w:proofErr w:type="spellEnd"/>
      <w:r w:rsidRPr="00C45B00">
        <w:rPr>
          <w:rFonts w:ascii="Palatino Linotype" w:eastAsia="Times New Roman" w:hAnsi="Palatino Linotype" w:cs="Times New Roman"/>
          <w:iCs/>
          <w:color w:val="000000"/>
          <w:lang w:val="id-ID"/>
        </w:rPr>
        <w:t xml:space="preserve"> e-</w:t>
      </w:r>
      <w:proofErr w:type="spellStart"/>
      <w:r w:rsidRPr="00C45B00">
        <w:rPr>
          <w:rFonts w:ascii="Palatino Linotype" w:eastAsia="Times New Roman" w:hAnsi="Palatino Linotype" w:cs="Times New Roman"/>
          <w:iCs/>
          <w:color w:val="000000"/>
          <w:lang w:val="id-ID"/>
        </w:rPr>
        <w:t>government</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grouping</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namely</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government</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to</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government</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government</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to</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government</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government</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to</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business</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government</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to</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business</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government</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to</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citizen</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government</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to</w:t>
      </w:r>
      <w:proofErr w:type="spellEnd"/>
      <w:r w:rsidRPr="00C45B00">
        <w:rPr>
          <w:rFonts w:ascii="Palatino Linotype" w:eastAsia="Times New Roman" w:hAnsi="Palatino Linotype" w:cs="Times New Roman"/>
          <w:iCs/>
          <w:color w:val="000000"/>
          <w:lang w:val="id-ID"/>
        </w:rPr>
        <w:t xml:space="preserve"> </w:t>
      </w:r>
      <w:proofErr w:type="spellStart"/>
      <w:r w:rsidRPr="00C45B00">
        <w:rPr>
          <w:rFonts w:ascii="Palatino Linotype" w:eastAsia="Times New Roman" w:hAnsi="Palatino Linotype" w:cs="Times New Roman"/>
          <w:iCs/>
          <w:color w:val="000000"/>
          <w:lang w:val="id-ID"/>
        </w:rPr>
        <w:t>citizens</w:t>
      </w:r>
      <w:proofErr w:type="spellEnd"/>
      <w:r w:rsidRPr="00C45B00">
        <w:rPr>
          <w:rFonts w:ascii="Palatino Linotype" w:eastAsia="Times New Roman" w:hAnsi="Palatino Linotype" w:cs="Times New Roman"/>
          <w:iCs/>
          <w:color w:val="000000"/>
          <w:lang w:val="id-ID"/>
        </w:rPr>
        <w:t>).</w:t>
      </w:r>
      <w:r w:rsidR="00E0197B"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{"citationItems":[{"id":"ITEM-1","itemData":{"abstract":"This article tries to unveil the transformative power of the new media platforms that reshape a new pattern of political communication in our democracy. Furthermore, the characteristics of new media have contributed significantly to the renaissance of an enabling public sphere. The structure of new media transforms the restricted and deep-rooted top-down pattern of political communication into one that is decentralized and bottom-up today. There are, at least, five forms of transformation in the pattern of political communication as the result of utilizing various features of the new media technology, namely e-government, political campaign, citizen's aspirations channel, and decentralized political education. Some trends of the application in the context of general election's micro-political communication (citizen-to-citizen) are discussed succinctly, such as Vote Cerdas BDG, Orang Baik, Bersih2014, Check Your Candidates, Mata Massa, Rumah Pemilu, and Jari Ungu.","author":[{"dropping-particle":"","family":"Simarmata","given":"Salvatore","non-dropping-particle":"","parse-names":false,"suffix":""}],"container-title":"Jurnal Interact","id":"ITEM-1","issue":"2","issued":{"date-parts":[["2014"]]},"page":"18","title":"Media Baru, Ruang Publik Baru, Dan Transformasi Komunikasi Politik Di Indonesia","type":"article-journal","volume":"3"},"uris":["http://www.mendeley.com/documents/?uuid=f6510b2f-abfb-4519-9737-e46a3bf822b7","http://www.mendeley.com/documents/?uuid=5f178869-b4bb-40aa-bd83-facd57d46547"]}],"mendeley":{"formattedCitation":"(Simarmata, 2014)","plainTextFormattedCitation":"(Simarmata, 2014)","previouslyFormattedCitation":"(Simarmata, 2014)"},"properties":{"noteIndex":0},"schema":"https://github.com/citation-style-language/schema/raw/master/csl-citation.json"}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(Simarmata, 2014)</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 xml:space="preserve">. </w:t>
      </w:r>
    </w:p>
    <w:p w14:paraId="2BA9A010" w14:textId="77777777" w:rsidR="00C45B00" w:rsidRDefault="00C45B00" w:rsidP="00C45B00">
      <w:pPr>
        <w:widowControl w:val="0"/>
        <w:pBdr>
          <w:top w:val="nil"/>
          <w:left w:val="nil"/>
          <w:bottom w:val="nil"/>
          <w:right w:val="nil"/>
          <w:between w:val="nil"/>
        </w:pBdr>
        <w:spacing w:after="0" w:line="240" w:lineRule="auto"/>
        <w:ind w:right="20"/>
        <w:jc w:val="both"/>
        <w:rPr>
          <w:rFonts w:ascii="Palatino Linotype" w:eastAsia="Times New Roman" w:hAnsi="Palatino Linotype" w:cs="Times New Roman"/>
          <w:color w:val="000000"/>
          <w:lang w:val="id-ID"/>
        </w:rPr>
      </w:pPr>
    </w:p>
    <w:p w14:paraId="76F1C4A2" w14:textId="720F6249" w:rsidR="00E0197B" w:rsidRPr="00C45B00" w:rsidRDefault="008B62FB" w:rsidP="00C45B00">
      <w:pPr>
        <w:widowControl w:val="0"/>
        <w:pBdr>
          <w:top w:val="nil"/>
          <w:left w:val="nil"/>
          <w:bottom w:val="nil"/>
          <w:right w:val="nil"/>
          <w:between w:val="nil"/>
        </w:pBdr>
        <w:spacing w:after="0" w:line="240" w:lineRule="auto"/>
        <w:ind w:right="20"/>
        <w:jc w:val="both"/>
        <w:rPr>
          <w:rFonts w:ascii="Palatino Linotype" w:eastAsia="Times New Roman" w:hAnsi="Palatino Linotype" w:cs="Times New Roman"/>
          <w:color w:val="000000"/>
          <w:lang w:val="en-GB"/>
        </w:rPr>
      </w:pPr>
      <w:r w:rsidRPr="00C45B00">
        <w:rPr>
          <w:rFonts w:ascii="Palatino Linotype" w:eastAsia="Times New Roman" w:hAnsi="Palatino Linotype" w:cs="Times New Roman"/>
          <w:color w:val="000000"/>
          <w:lang w:val="id-ID"/>
        </w:rPr>
        <w:t xml:space="preserve">The </w:t>
      </w:r>
      <w:proofErr w:type="spellStart"/>
      <w:r w:rsidRPr="00C45B00">
        <w:rPr>
          <w:rFonts w:ascii="Palatino Linotype" w:eastAsia="Times New Roman" w:hAnsi="Palatino Linotype" w:cs="Times New Roman"/>
          <w:color w:val="000000"/>
          <w:lang w:val="id-ID"/>
        </w:rPr>
        <w:t>transformative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aspect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e-</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people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channel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their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ideas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directly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not </w:t>
      </w:r>
      <w:proofErr w:type="spellStart"/>
      <w:r w:rsidRPr="00C45B00">
        <w:rPr>
          <w:rFonts w:ascii="Palatino Linotype" w:eastAsia="Times New Roman" w:hAnsi="Palatino Linotype" w:cs="Times New Roman"/>
          <w:color w:val="000000"/>
          <w:lang w:val="id-ID"/>
        </w:rPr>
        <w:t>limited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various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agencies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Likewise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agencies</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more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focused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distributing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information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news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needed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through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technological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developments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namely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Actual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between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occur</w:t>
      </w:r>
      <w:proofErr w:type="spellEnd"/>
      <w:r w:rsidRPr="00C45B00">
        <w:rPr>
          <w:rFonts w:ascii="Palatino Linotype" w:eastAsia="Times New Roman" w:hAnsi="Palatino Linotype" w:cs="Times New Roman"/>
          <w:color w:val="000000"/>
          <w:lang w:val="id-ID"/>
        </w:rPr>
        <w:t xml:space="preserve"> 24 </w:t>
      </w:r>
      <w:proofErr w:type="spellStart"/>
      <w:r w:rsidRPr="00C45B00">
        <w:rPr>
          <w:rFonts w:ascii="Palatino Linotype" w:eastAsia="Times New Roman" w:hAnsi="Palatino Linotype" w:cs="Times New Roman"/>
          <w:color w:val="000000"/>
          <w:lang w:val="id-ID"/>
        </w:rPr>
        <w:t>hours</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day</w:t>
      </w:r>
      <w:proofErr w:type="spellEnd"/>
      <w:r w:rsidRPr="00C45B00">
        <w:rPr>
          <w:rFonts w:ascii="Palatino Linotype" w:eastAsia="Times New Roman" w:hAnsi="Palatino Linotype" w:cs="Times New Roman"/>
          <w:color w:val="000000"/>
          <w:lang w:val="id-ID"/>
        </w:rPr>
        <w:t xml:space="preserve">. The </w:t>
      </w:r>
      <w:proofErr w:type="spellStart"/>
      <w:r w:rsidRPr="00C45B00">
        <w:rPr>
          <w:rFonts w:ascii="Palatino Linotype" w:eastAsia="Times New Roman" w:hAnsi="Palatino Linotype" w:cs="Times New Roman"/>
          <w:color w:val="000000"/>
          <w:lang w:val="id-ID"/>
        </w:rPr>
        <w:t>following</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examples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service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websites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created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Special</w:t>
      </w:r>
      <w:proofErr w:type="spellEnd"/>
      <w:r w:rsidRPr="00C45B00">
        <w:rPr>
          <w:rFonts w:ascii="Palatino Linotype" w:eastAsia="Times New Roman" w:hAnsi="Palatino Linotype" w:cs="Times New Roman"/>
          <w:color w:val="000000"/>
          <w:lang w:val="id-ID"/>
        </w:rPr>
        <w:t xml:space="preserve"> Capital Region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Jakarta (www.jakarta.go.id),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Bandung (https://bandung.go.id)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West</w:t>
      </w:r>
      <w:proofErr w:type="spellEnd"/>
      <w:r w:rsidRPr="00C45B00">
        <w:rPr>
          <w:rFonts w:ascii="Palatino Linotype" w:eastAsia="Times New Roman" w:hAnsi="Palatino Linotype" w:cs="Times New Roman"/>
          <w:color w:val="000000"/>
          <w:lang w:val="id-ID"/>
        </w:rPr>
        <w:t xml:space="preserve"> Sumatra (www.riau.go.id),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website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service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community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facilitated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services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using</w:t>
      </w:r>
      <w:proofErr w:type="spellEnd"/>
      <w:r w:rsidRPr="00C45B00">
        <w:rPr>
          <w:rFonts w:ascii="Palatino Linotype" w:eastAsia="Times New Roman" w:hAnsi="Palatino Linotype" w:cs="Times New Roman"/>
          <w:color w:val="000000"/>
          <w:lang w:val="id-ID"/>
        </w:rPr>
        <w:t xml:space="preserve"> email, </w:t>
      </w:r>
      <w:proofErr w:type="spellStart"/>
      <w:r w:rsidRPr="00C45B00">
        <w:rPr>
          <w:rFonts w:ascii="Palatino Linotype" w:eastAsia="Times New Roman" w:hAnsi="Palatino Linotype" w:cs="Times New Roman"/>
          <w:color w:val="000000"/>
          <w:lang w:val="id-ID"/>
        </w:rPr>
        <w:t>document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downloads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official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activities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permits</w:t>
      </w:r>
      <w:proofErr w:type="spellEnd"/>
      <w:r w:rsidRPr="00C45B00">
        <w:rPr>
          <w:rFonts w:ascii="Palatino Linotype" w:eastAsia="Times New Roman" w:hAnsi="Palatino Linotype" w:cs="Times New Roman"/>
          <w:color w:val="000000"/>
          <w:lang w:val="id-ID"/>
        </w:rPr>
        <w:t xml:space="preserve">. One </w:t>
      </w:r>
      <w:proofErr w:type="spellStart"/>
      <w:r w:rsidRPr="00C45B00">
        <w:rPr>
          <w:rFonts w:ascii="Palatino Linotype" w:eastAsia="Times New Roman" w:hAnsi="Palatino Linotype" w:cs="Times New Roman"/>
          <w:color w:val="000000"/>
          <w:lang w:val="id-ID"/>
        </w:rPr>
        <w:t>thing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quite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unique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existence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aspiration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column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column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criticism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suggestions</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well</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complaints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from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residents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On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other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creation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e-</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create</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government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culture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transparent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trustworthy</w:t>
      </w:r>
      <w:proofErr w:type="spellEnd"/>
      <w:r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{"citationItems":[{"id":"ITEM-1","itemData":{"abstract":"This article tries to unveil the transformative power of the new media platforms that reshape a new pattern of political communication in our democracy. Furthermore, the characteristics of new media have contributed significantly to the renaissance of an enabling public sphere. The structure of new media transforms the restricted and deep-rooted top-down pattern of political communication into one that is decentralized and bottom-up today. There are, at least, five forms of transformation in the pattern of political communication as the result of utilizing various features of the new media technology, namely e-government, political campaign, citizen's aspirations channel, and decentralized political education. Some trends of the application in the context of general election's micro-political communication (citizen-to-citizen) are discussed succinctly, such as Vote Cerdas BDG, Orang Baik, Bersih2014, Check Your Candidates, Mata Massa, Rumah Pemilu, and Jari Ungu.","author":[{"dropping-particle":"","family":"Simarmata","given":"Salvatore","non-dropping-particle":"","parse-names":false,"suffix":""}],"container-title":"Jurnal Interact","id":"ITEM-1","issue":"2","issued":{"date-parts":[["2014"]]},"page":"18","title":"Media Baru, Ruang Publik Baru, Dan Transformasi Komunikasi Politik Di Indonesia","type":"article-journal","volume":"3"},"uris":["http://www.mendeley.com/documents/?uuid=5f178869-b4bb-40aa-bd83-facd57d46547","http://www.mendeley.com/documents/?uuid=f6510b2f-abfb-4519-9737-e46a3bf822b7"]}],"mendeley":{"formattedCitation":"(Simarmata, 2014)","plainTextFormattedCitation":"(Simarmata, 2014)","previouslyFormattedCitation":"(Simarmata, 2014)"},"properties":{"noteIndex":0},"schema":"https://github.com/citation-style-language/schema/raw/master/csl-citation.json"}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(Simarmata, 2014)</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 xml:space="preserve">. </w:t>
      </w:r>
    </w:p>
    <w:p w14:paraId="4A49908B" w14:textId="77777777" w:rsidR="008B62FB" w:rsidRPr="00C45B00" w:rsidRDefault="008B62FB" w:rsidP="00251E82">
      <w:pPr>
        <w:widowControl w:val="0"/>
        <w:pBdr>
          <w:top w:val="nil"/>
          <w:left w:val="nil"/>
          <w:bottom w:val="nil"/>
          <w:right w:val="nil"/>
          <w:between w:val="nil"/>
        </w:pBdr>
        <w:tabs>
          <w:tab w:val="left" w:pos="540"/>
          <w:tab w:val="left" w:pos="630"/>
        </w:tabs>
        <w:spacing w:after="0" w:line="240" w:lineRule="auto"/>
        <w:ind w:left="567" w:right="20"/>
        <w:jc w:val="both"/>
        <w:rPr>
          <w:rFonts w:ascii="Palatino Linotype" w:eastAsia="Times New Roman" w:hAnsi="Palatino Linotype" w:cs="Times New Roman"/>
          <w:color w:val="000000"/>
          <w:lang w:val="en-GB"/>
        </w:rPr>
      </w:pPr>
    </w:p>
    <w:p w14:paraId="7F031B9D" w14:textId="0D42AE38" w:rsidR="008B62FB" w:rsidRPr="00C45B00" w:rsidRDefault="008B62FB" w:rsidP="00C45B00">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b/>
          <w:bCs/>
          <w:color w:val="000000"/>
          <w:lang w:val="en-GB"/>
        </w:rPr>
      </w:pPr>
      <w:proofErr w:type="spellStart"/>
      <w:r w:rsidRPr="00C45B00">
        <w:rPr>
          <w:rFonts w:ascii="Palatino Linotype" w:eastAsia="Times New Roman" w:hAnsi="Palatino Linotype" w:cs="Times New Roman"/>
          <w:b/>
          <w:bCs/>
          <w:color w:val="000000"/>
          <w:lang w:val="id-ID"/>
        </w:rPr>
        <w:t>Process</w:t>
      </w:r>
      <w:proofErr w:type="spellEnd"/>
      <w:r w:rsidRPr="00C45B00">
        <w:rPr>
          <w:rFonts w:ascii="Palatino Linotype" w:eastAsia="Times New Roman" w:hAnsi="Palatino Linotype" w:cs="Times New Roman"/>
          <w:b/>
          <w:bCs/>
          <w:color w:val="000000"/>
          <w:lang w:val="id-ID"/>
        </w:rPr>
        <w:t xml:space="preserve"> </w:t>
      </w:r>
      <w:proofErr w:type="spellStart"/>
      <w:r w:rsidRPr="00C45B00">
        <w:rPr>
          <w:rFonts w:ascii="Palatino Linotype" w:eastAsia="Times New Roman" w:hAnsi="Palatino Linotype" w:cs="Times New Roman"/>
          <w:b/>
          <w:bCs/>
          <w:color w:val="000000"/>
          <w:lang w:val="id-ID"/>
        </w:rPr>
        <w:t>of</w:t>
      </w:r>
      <w:proofErr w:type="spellEnd"/>
      <w:r w:rsidRPr="00C45B00">
        <w:rPr>
          <w:rFonts w:ascii="Palatino Linotype" w:eastAsia="Times New Roman" w:hAnsi="Palatino Linotype" w:cs="Times New Roman"/>
          <w:b/>
          <w:bCs/>
          <w:color w:val="000000"/>
          <w:lang w:val="id-ID"/>
        </w:rPr>
        <w:t xml:space="preserve"> </w:t>
      </w:r>
      <w:proofErr w:type="spellStart"/>
      <w:r w:rsidRPr="00C45B00">
        <w:rPr>
          <w:rFonts w:ascii="Palatino Linotype" w:eastAsia="Times New Roman" w:hAnsi="Palatino Linotype" w:cs="Times New Roman"/>
          <w:b/>
          <w:bCs/>
          <w:color w:val="000000"/>
          <w:lang w:val="id-ID"/>
        </w:rPr>
        <w:t>Engaging</w:t>
      </w:r>
      <w:proofErr w:type="spellEnd"/>
      <w:r w:rsidRPr="00C45B00">
        <w:rPr>
          <w:rFonts w:ascii="Palatino Linotype" w:eastAsia="Times New Roman" w:hAnsi="Palatino Linotype" w:cs="Times New Roman"/>
          <w:b/>
          <w:bCs/>
          <w:color w:val="000000"/>
          <w:lang w:val="id-ID"/>
        </w:rPr>
        <w:t xml:space="preserve"> </w:t>
      </w:r>
      <w:proofErr w:type="spellStart"/>
      <w:r w:rsidRPr="00C45B00">
        <w:rPr>
          <w:rFonts w:ascii="Palatino Linotype" w:eastAsia="Times New Roman" w:hAnsi="Palatino Linotype" w:cs="Times New Roman"/>
          <w:b/>
          <w:bCs/>
          <w:color w:val="000000"/>
          <w:lang w:val="id-ID"/>
        </w:rPr>
        <w:t>Political</w:t>
      </w:r>
      <w:proofErr w:type="spellEnd"/>
      <w:r w:rsidRPr="00C45B00">
        <w:rPr>
          <w:rFonts w:ascii="Palatino Linotype" w:eastAsia="Times New Roman" w:hAnsi="Palatino Linotype" w:cs="Times New Roman"/>
          <w:b/>
          <w:bCs/>
          <w:color w:val="000000"/>
          <w:lang w:val="id-ID"/>
        </w:rPr>
        <w:t xml:space="preserve"> </w:t>
      </w:r>
      <w:proofErr w:type="spellStart"/>
      <w:r w:rsidRPr="00C45B00">
        <w:rPr>
          <w:rFonts w:ascii="Palatino Linotype" w:eastAsia="Times New Roman" w:hAnsi="Palatino Linotype" w:cs="Times New Roman"/>
          <w:b/>
          <w:bCs/>
          <w:color w:val="000000"/>
          <w:lang w:val="id-ID"/>
        </w:rPr>
        <w:t>Buzzers</w:t>
      </w:r>
      <w:proofErr w:type="spellEnd"/>
      <w:r w:rsidRPr="00C45B00">
        <w:rPr>
          <w:rFonts w:ascii="Palatino Linotype" w:eastAsia="Times New Roman" w:hAnsi="Palatino Linotype" w:cs="Times New Roman"/>
          <w:b/>
          <w:bCs/>
          <w:color w:val="000000"/>
          <w:lang w:val="id-ID"/>
        </w:rPr>
        <w:t xml:space="preserve"> </w:t>
      </w:r>
      <w:proofErr w:type="spellStart"/>
      <w:r w:rsidRPr="00C45B00">
        <w:rPr>
          <w:rFonts w:ascii="Palatino Linotype" w:eastAsia="Times New Roman" w:hAnsi="Palatino Linotype" w:cs="Times New Roman"/>
          <w:b/>
          <w:bCs/>
          <w:color w:val="000000"/>
          <w:lang w:val="id-ID"/>
        </w:rPr>
        <w:t>on</w:t>
      </w:r>
      <w:proofErr w:type="spellEnd"/>
      <w:r w:rsidRPr="00C45B00">
        <w:rPr>
          <w:rFonts w:ascii="Palatino Linotype" w:eastAsia="Times New Roman" w:hAnsi="Palatino Linotype" w:cs="Times New Roman"/>
          <w:b/>
          <w:bCs/>
          <w:color w:val="000000"/>
          <w:lang w:val="id-ID"/>
        </w:rPr>
        <w:t xml:space="preserve"> </w:t>
      </w:r>
      <w:proofErr w:type="spellStart"/>
      <w:r w:rsidRPr="00C45B00">
        <w:rPr>
          <w:rFonts w:ascii="Palatino Linotype" w:eastAsia="Times New Roman" w:hAnsi="Palatino Linotype" w:cs="Times New Roman"/>
          <w:b/>
          <w:bCs/>
          <w:color w:val="000000"/>
          <w:lang w:val="id-ID"/>
        </w:rPr>
        <w:t>Social</w:t>
      </w:r>
      <w:proofErr w:type="spellEnd"/>
      <w:r w:rsidRPr="00C45B00">
        <w:rPr>
          <w:rFonts w:ascii="Palatino Linotype" w:eastAsia="Times New Roman" w:hAnsi="Palatino Linotype" w:cs="Times New Roman"/>
          <w:b/>
          <w:bCs/>
          <w:color w:val="000000"/>
          <w:lang w:val="id-ID"/>
        </w:rPr>
        <w:t xml:space="preserve"> Media</w:t>
      </w:r>
    </w:p>
    <w:p w14:paraId="19B3E76A" w14:textId="5F52CC20" w:rsidR="00E0197B" w:rsidRPr="00C45B00" w:rsidRDefault="008B62FB" w:rsidP="00C45B00">
      <w:pPr>
        <w:widowControl w:val="0"/>
        <w:pBdr>
          <w:top w:val="nil"/>
          <w:left w:val="nil"/>
          <w:bottom w:val="nil"/>
          <w:right w:val="nil"/>
          <w:between w:val="nil"/>
        </w:pBdr>
        <w:spacing w:after="0" w:line="240" w:lineRule="auto"/>
        <w:ind w:right="20"/>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id-ID"/>
        </w:rPr>
        <w:t xml:space="preserve">The </w:t>
      </w:r>
      <w:proofErr w:type="spellStart"/>
      <w:r w:rsidRPr="00C45B00">
        <w:rPr>
          <w:rFonts w:ascii="Palatino Linotype" w:eastAsia="Times New Roman" w:hAnsi="Palatino Linotype" w:cs="Times New Roman"/>
          <w:color w:val="000000"/>
          <w:lang w:val="id-ID"/>
        </w:rPr>
        <w:t>emergence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new</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such</w:t>
      </w:r>
      <w:proofErr w:type="spellEnd"/>
      <w:r w:rsidRPr="00C45B00">
        <w:rPr>
          <w:rFonts w:ascii="Palatino Linotype" w:eastAsia="Times New Roman" w:hAnsi="Palatino Linotype" w:cs="Times New Roman"/>
          <w:color w:val="000000"/>
          <w:lang w:val="id-ID"/>
        </w:rPr>
        <w:t xml:space="preserve"> as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particularly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closely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linked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buzzer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phenomenon</w:t>
      </w:r>
      <w:proofErr w:type="spellEnd"/>
      <w:r w:rsidRPr="00C45B00">
        <w:rPr>
          <w:rFonts w:ascii="Palatino Linotype" w:eastAsia="Times New Roman" w:hAnsi="Palatino Linotype" w:cs="Times New Roman"/>
          <w:color w:val="000000"/>
          <w:lang w:val="id-ID"/>
        </w:rPr>
        <w:t xml:space="preserve">. The </w:t>
      </w:r>
      <w:proofErr w:type="spellStart"/>
      <w:r w:rsidRPr="00C45B00">
        <w:rPr>
          <w:rFonts w:ascii="Palatino Linotype" w:eastAsia="Times New Roman" w:hAnsi="Palatino Linotype" w:cs="Times New Roman"/>
          <w:color w:val="000000"/>
          <w:lang w:val="id-ID"/>
        </w:rPr>
        <w:t>rapid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progress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has </w:t>
      </w:r>
      <w:proofErr w:type="spellStart"/>
      <w:r w:rsidRPr="00C45B00">
        <w:rPr>
          <w:rFonts w:ascii="Palatino Linotype" w:eastAsia="Times New Roman" w:hAnsi="Palatino Linotype" w:cs="Times New Roman"/>
          <w:color w:val="000000"/>
          <w:lang w:val="id-ID"/>
        </w:rPr>
        <w:t>made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easier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buzzers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carry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their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with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various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tasks</w:t>
      </w:r>
      <w:proofErr w:type="spellEnd"/>
      <w:r w:rsidRPr="00C45B00">
        <w:rPr>
          <w:rFonts w:ascii="Palatino Linotype" w:eastAsia="Times New Roman" w:hAnsi="Palatino Linotype" w:cs="Times New Roman"/>
          <w:color w:val="000000"/>
          <w:lang w:val="id-ID"/>
        </w:rPr>
        <w:t xml:space="preserve">. For </w:t>
      </w:r>
      <w:proofErr w:type="spellStart"/>
      <w:r w:rsidRPr="00C45B00">
        <w:rPr>
          <w:rFonts w:ascii="Palatino Linotype" w:eastAsia="Times New Roman" w:hAnsi="Palatino Linotype" w:cs="Times New Roman"/>
          <w:color w:val="000000"/>
          <w:lang w:val="id-ID"/>
        </w:rPr>
        <w:t>example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uploading</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Story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Tweet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just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text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comments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images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videos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memes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interesting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public</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essence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buzzer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activities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events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are </w:t>
      </w:r>
      <w:proofErr w:type="spellStart"/>
      <w:r w:rsidRPr="00C45B00">
        <w:rPr>
          <w:rFonts w:ascii="Palatino Linotype" w:eastAsia="Times New Roman" w:hAnsi="Palatino Linotype" w:cs="Times New Roman"/>
          <w:color w:val="000000"/>
          <w:lang w:val="id-ID"/>
        </w:rPr>
        <w:t>planned</w:t>
      </w:r>
      <w:proofErr w:type="spellEnd"/>
      <w:r w:rsidRPr="00C45B00">
        <w:rPr>
          <w:rFonts w:ascii="Palatino Linotype" w:eastAsia="Times New Roman" w:hAnsi="Palatino Linotype" w:cs="Times New Roman"/>
          <w:color w:val="000000"/>
          <w:lang w:val="id-ID"/>
        </w:rPr>
        <w:t xml:space="preserve">. For </w:t>
      </w:r>
      <w:proofErr w:type="spellStart"/>
      <w:r w:rsidRPr="00C45B00">
        <w:rPr>
          <w:rFonts w:ascii="Palatino Linotype" w:eastAsia="Times New Roman" w:hAnsi="Palatino Linotype" w:cs="Times New Roman"/>
          <w:color w:val="000000"/>
          <w:lang w:val="id-ID"/>
        </w:rPr>
        <w:t>example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Twitter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example</w:t>
      </w:r>
      <w:proofErr w:type="spellEnd"/>
      <w:r w:rsidRPr="00C45B00">
        <w:rPr>
          <w:rFonts w:ascii="Palatino Linotype" w:eastAsia="Times New Roman" w:hAnsi="Palatino Linotype" w:cs="Times New Roman"/>
          <w:color w:val="000000"/>
          <w:lang w:val="id-ID"/>
        </w:rPr>
        <w:t xml:space="preserve">, in a </w:t>
      </w:r>
      <w:proofErr w:type="spellStart"/>
      <w:r w:rsidRPr="00C45B00">
        <w:rPr>
          <w:rFonts w:ascii="Palatino Linotype" w:eastAsia="Times New Roman" w:hAnsi="Palatino Linotype" w:cs="Times New Roman"/>
          <w:color w:val="000000"/>
          <w:lang w:val="id-ID"/>
        </w:rPr>
        <w:t>search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carried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Maulana in his </w:t>
      </w:r>
      <w:proofErr w:type="spellStart"/>
      <w:r w:rsidRPr="00C45B00">
        <w:rPr>
          <w:rFonts w:ascii="Palatino Linotype" w:eastAsia="Times New Roman" w:hAnsi="Palatino Linotype" w:cs="Times New Roman"/>
          <w:color w:val="000000"/>
          <w:lang w:val="id-ID"/>
        </w:rPr>
        <w:t>research</w:t>
      </w:r>
      <w:proofErr w:type="spellEnd"/>
      <w:r w:rsidRPr="00C45B00">
        <w:rPr>
          <w:rFonts w:ascii="Palatino Linotype" w:eastAsia="Times New Roman" w:hAnsi="Palatino Linotype" w:cs="Times New Roman"/>
          <w:color w:val="000000"/>
          <w:lang w:val="id-ID"/>
        </w:rPr>
        <w:t xml:space="preserve">, </w:t>
      </w:r>
      <w:r w:rsidRPr="00C45B00">
        <w:rPr>
          <w:rFonts w:ascii="Palatino Linotype" w:eastAsia="Times New Roman" w:hAnsi="Palatino Linotype" w:cs="Times New Roman"/>
          <w:color w:val="000000"/>
          <w:lang w:val="id-ID"/>
        </w:rPr>
        <w:lastRenderedPageBreak/>
        <w:t xml:space="preserve">he </w:t>
      </w:r>
      <w:proofErr w:type="spellStart"/>
      <w:r w:rsidRPr="00C45B00">
        <w:rPr>
          <w:rFonts w:ascii="Palatino Linotype" w:eastAsia="Times New Roman" w:hAnsi="Palatino Linotype" w:cs="Times New Roman"/>
          <w:color w:val="000000"/>
          <w:lang w:val="id-ID"/>
        </w:rPr>
        <w:t>found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keyword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Support</w:t>
      </w:r>
      <w:proofErr w:type="spellEnd"/>
      <w:r w:rsidRPr="00C45B00">
        <w:rPr>
          <w:rFonts w:ascii="Palatino Linotype" w:eastAsia="Times New Roman" w:hAnsi="Palatino Linotype" w:cs="Times New Roman"/>
          <w:color w:val="000000"/>
          <w:lang w:val="id-ID"/>
        </w:rPr>
        <w:t xml:space="preserve"> Anies Baswedan" </w:t>
      </w:r>
      <w:proofErr w:type="spellStart"/>
      <w:r w:rsidRPr="00C45B00">
        <w:rPr>
          <w:rFonts w:ascii="Palatino Linotype" w:eastAsia="Times New Roman" w:hAnsi="Palatino Linotype" w:cs="Times New Roman"/>
          <w:color w:val="000000"/>
          <w:lang w:val="id-ID"/>
        </w:rPr>
        <w:t>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December</w:t>
      </w:r>
      <w:proofErr w:type="spellEnd"/>
      <w:r w:rsidRPr="00C45B00">
        <w:rPr>
          <w:rFonts w:ascii="Palatino Linotype" w:eastAsia="Times New Roman" w:hAnsi="Palatino Linotype" w:cs="Times New Roman"/>
          <w:color w:val="000000"/>
          <w:lang w:val="id-ID"/>
        </w:rPr>
        <w:t xml:space="preserve"> 6 2021. He </w:t>
      </w:r>
      <w:proofErr w:type="spellStart"/>
      <w:r w:rsidRPr="00C45B00">
        <w:rPr>
          <w:rFonts w:ascii="Palatino Linotype" w:eastAsia="Times New Roman" w:hAnsi="Palatino Linotype" w:cs="Times New Roman"/>
          <w:color w:val="000000"/>
          <w:lang w:val="id-ID"/>
        </w:rPr>
        <w:t>found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around</w:t>
      </w:r>
      <w:proofErr w:type="spellEnd"/>
      <w:r w:rsidRPr="00C45B00">
        <w:rPr>
          <w:rFonts w:ascii="Palatino Linotype" w:eastAsia="Times New Roman" w:hAnsi="Palatino Linotype" w:cs="Times New Roman"/>
          <w:color w:val="000000"/>
          <w:lang w:val="id-ID"/>
        </w:rPr>
        <w:t xml:space="preserve"> 1156 </w:t>
      </w:r>
      <w:proofErr w:type="spellStart"/>
      <w:r w:rsidRPr="00C45B00">
        <w:rPr>
          <w:rFonts w:ascii="Palatino Linotype" w:eastAsia="Times New Roman" w:hAnsi="Palatino Linotype" w:cs="Times New Roman"/>
          <w:color w:val="000000"/>
          <w:lang w:val="id-ID"/>
        </w:rPr>
        <w:t>tweets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regarding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support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Anies Baswedan.</w:t>
      </w:r>
      <w:r w:rsidR="00E0197B"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{"citationItems":[{"id":"ITEM-1","itemData":{"DOI":"10.24853/pk.6.1.111-122","ISSN":"2549-0613","abstract":"Fungsi buzzer dalam membentuk opini publik selama kampanye politik telah mendapat banyak perhatian di seluruh dunia. Banyak Para politisi sampai ke partai politik menggunakan buzzer menghasilkan opini publik dan dukungan bagi calon pemimpin. Buzzer Indonesia memiliki kecenderungan untuk mempublikasikan konten yang salah dan disinformasi dengan menggunakan akun palsu yang dioperasikan oleh orang-orang dan robot dalam jumlah besar. Pesan dikeluarkan oleh buzzer dapat menyebabkan sebuah opini atau topik menjadi tren di media sosial. Artikel ini akan mengelaborasi peran buzzer dalam pembentukan opini publik di media sosial melalui platform Twitter dengan menggunakan kata kunci “Dukung Anies Baswedan” pada Pilkada 2024. Tujuan dari penelitian ini adalah untuk mengidentifikasi aktor-aktor yang terlibat dalam pembentukan opini dalam mendukung Anies Baswedan pada Pilkada 2024 dan sejauh mana jaringan yang telah dibuat oleh buzzer. Metode Penelitian ini menggunakan pendekatan mix method yang di mana menggabungkan dua metode kuatitatif dan kualitatif dalam satu penelitian menggunakan pendekatan kualitatif dengan menggunakan Social Network Analytic (SNA) dari Netlytic.org dalam analisis buzzer aktor dalam pembentukan opini publik. Mendukung Anies Baswedan dalam President Regulation 2024. Hasil penelitian menunjukkan 1156 tweet terjadi dari 27 November 2021 hingga 05 Desember 2021, total 1159 pesan. Poster unik 849 ditemukan memiliki 150 akun yang dibuat pada tahun 2021 dengan isu mendukung Anies Baswedan, dan 10 akun yang berkomentar dan membagikan tweet hingga 5 Desember 2021.","author":[{"dropping-particle":"","family":"Maualana","given":"Harry Fajar","non-dropping-particle":"","parse-names":false,"suffix":""},{"dropping-particle":"","family":"Hastuti","given":"Hastuti","non-dropping-particle":"","parse-names":false,"suffix":""}],"container-title":"Perspektif Komunikasi: Jurnal Ilmu Komunikasi Politik dan Komunikasi Bisnis","id":"ITEM-1","issue":"1","issued":{"date-parts":[["2022"]]},"page":"111","title":"Peran Buzzer Politik Dalam Pembentukan Opini Publik Dukung Anies Baswedan Di Sosial Media Twitter","type":"article-journal","volume":"6"},"uris":["http://www.mendeley.com/documents/?uuid=79bc1eb0-a61f-4c64-8ddf-78b61d087af5","http://www.mendeley.com/documents/?uuid=ac2bd96c-291e-42bc-b2d7-845812c6adba"]}],"mendeley":{"formattedCitation":"(Maualana &amp; Hastuti, 2022)","plainTextFormattedCitation":"(Maualana &amp; Hastuti, 2022)","previouslyFormattedCitation":"(Maualana &amp; Hastuti, 2022)"},"properties":{"noteIndex":0},"schema":"https://github.com/citation-style-language/schema/raw/master/csl-citation.json"}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(Maualana &amp; Hastuti, 2022)</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 xml:space="preserve">. </w:t>
      </w:r>
    </w:p>
    <w:p w14:paraId="2EA01A49" w14:textId="77777777" w:rsidR="00C45B00" w:rsidRDefault="00C45B00" w:rsidP="00C45B00">
      <w:pPr>
        <w:widowControl w:val="0"/>
        <w:pBdr>
          <w:top w:val="nil"/>
          <w:left w:val="nil"/>
          <w:bottom w:val="nil"/>
          <w:right w:val="nil"/>
          <w:between w:val="nil"/>
        </w:pBdr>
        <w:tabs>
          <w:tab w:val="left" w:pos="630"/>
        </w:tabs>
        <w:spacing w:after="0" w:line="240" w:lineRule="auto"/>
        <w:ind w:right="20"/>
        <w:jc w:val="both"/>
        <w:rPr>
          <w:rFonts w:ascii="Palatino Linotype" w:eastAsia="Times New Roman" w:hAnsi="Palatino Linotype" w:cs="Times New Roman"/>
          <w:color w:val="000000"/>
          <w:lang w:val="id-ID"/>
        </w:rPr>
      </w:pPr>
    </w:p>
    <w:p w14:paraId="25C17D77" w14:textId="1FF2822D" w:rsidR="00E0197B" w:rsidRPr="00C45B00" w:rsidRDefault="008B62FB" w:rsidP="00C45B00">
      <w:pPr>
        <w:widowControl w:val="0"/>
        <w:pBdr>
          <w:top w:val="nil"/>
          <w:left w:val="nil"/>
          <w:bottom w:val="nil"/>
          <w:right w:val="nil"/>
          <w:between w:val="nil"/>
        </w:pBdr>
        <w:tabs>
          <w:tab w:val="left" w:pos="630"/>
        </w:tabs>
        <w:spacing w:after="0" w:line="240" w:lineRule="auto"/>
        <w:ind w:right="20"/>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id-ID"/>
        </w:rPr>
        <w:t xml:space="preserve">In </w:t>
      </w:r>
      <w:proofErr w:type="spellStart"/>
      <w:r w:rsidRPr="00C45B00">
        <w:rPr>
          <w:rFonts w:ascii="Palatino Linotype" w:eastAsia="Times New Roman" w:hAnsi="Palatino Linotype" w:cs="Times New Roman"/>
          <w:color w:val="000000"/>
          <w:lang w:val="id-ID"/>
        </w:rPr>
        <w:t>their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efforts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search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data, Maulana &amp; Hastuti (2022) as </w:t>
      </w:r>
      <w:proofErr w:type="spellStart"/>
      <w:r w:rsidRPr="00C45B00">
        <w:rPr>
          <w:rFonts w:ascii="Palatino Linotype" w:eastAsia="Times New Roman" w:hAnsi="Palatino Linotype" w:cs="Times New Roman"/>
          <w:color w:val="000000"/>
          <w:lang w:val="id-ID"/>
        </w:rPr>
        <w:t>researchers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help</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Netlytic.org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obtain</w:t>
      </w:r>
      <w:proofErr w:type="spellEnd"/>
      <w:r w:rsidRPr="00C45B00">
        <w:rPr>
          <w:rFonts w:ascii="Palatino Linotype" w:eastAsia="Times New Roman" w:hAnsi="Palatino Linotype" w:cs="Times New Roman"/>
          <w:color w:val="000000"/>
          <w:lang w:val="id-ID"/>
        </w:rPr>
        <w:t xml:space="preserve"> data </w:t>
      </w:r>
      <w:proofErr w:type="spellStart"/>
      <w:r w:rsidRPr="00C45B00">
        <w:rPr>
          <w:rFonts w:ascii="Palatino Linotype" w:eastAsia="Times New Roman" w:hAnsi="Palatino Linotype" w:cs="Times New Roman"/>
          <w:color w:val="000000"/>
          <w:lang w:val="id-ID"/>
        </w:rPr>
        <w:t>from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Twitter, Hastuti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Maulana (2022) </w:t>
      </w:r>
      <w:proofErr w:type="spellStart"/>
      <w:r w:rsidRPr="00C45B00">
        <w:rPr>
          <w:rFonts w:ascii="Palatino Linotype" w:eastAsia="Times New Roman" w:hAnsi="Palatino Linotype" w:cs="Times New Roman"/>
          <w:color w:val="000000"/>
          <w:lang w:val="id-ID"/>
        </w:rPr>
        <w:t>also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obtained</w:t>
      </w:r>
      <w:proofErr w:type="spellEnd"/>
      <w:r w:rsidRPr="00C45B00">
        <w:rPr>
          <w:rFonts w:ascii="Palatino Linotype" w:eastAsia="Times New Roman" w:hAnsi="Palatino Linotype" w:cs="Times New Roman"/>
          <w:color w:val="000000"/>
          <w:lang w:val="id-ID"/>
        </w:rPr>
        <w:t xml:space="preserve"> data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there</w:t>
      </w:r>
      <w:proofErr w:type="spellEnd"/>
      <w:r w:rsidRPr="00C45B00">
        <w:rPr>
          <w:rFonts w:ascii="Palatino Linotype" w:eastAsia="Times New Roman" w:hAnsi="Palatino Linotype" w:cs="Times New Roman"/>
          <w:color w:val="000000"/>
          <w:lang w:val="id-ID"/>
        </w:rPr>
        <w:t xml:space="preserve"> were </w:t>
      </w:r>
      <w:proofErr w:type="spellStart"/>
      <w:r w:rsidRPr="00C45B00">
        <w:rPr>
          <w:rFonts w:ascii="Palatino Linotype" w:eastAsia="Times New Roman" w:hAnsi="Palatino Linotype" w:cs="Times New Roman"/>
          <w:color w:val="000000"/>
          <w:lang w:val="id-ID"/>
        </w:rPr>
        <w:t>around</w:t>
      </w:r>
      <w:proofErr w:type="spellEnd"/>
      <w:r w:rsidRPr="00C45B00">
        <w:rPr>
          <w:rFonts w:ascii="Palatino Linotype" w:eastAsia="Times New Roman" w:hAnsi="Palatino Linotype" w:cs="Times New Roman"/>
          <w:color w:val="000000"/>
          <w:lang w:val="id-ID"/>
        </w:rPr>
        <w:t xml:space="preserve"> 150 </w:t>
      </w:r>
      <w:proofErr w:type="spellStart"/>
      <w:r w:rsidRPr="00C45B00">
        <w:rPr>
          <w:rFonts w:ascii="Palatino Linotype" w:eastAsia="Times New Roman" w:hAnsi="Palatino Linotype" w:cs="Times New Roman"/>
          <w:color w:val="000000"/>
          <w:lang w:val="id-ID"/>
        </w:rPr>
        <w:t>buzzer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accounts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created</w:t>
      </w:r>
      <w:proofErr w:type="spellEnd"/>
      <w:r w:rsidRPr="00C45B00">
        <w:rPr>
          <w:rFonts w:ascii="Palatino Linotype" w:eastAsia="Times New Roman" w:hAnsi="Palatino Linotype" w:cs="Times New Roman"/>
          <w:color w:val="000000"/>
          <w:lang w:val="id-ID"/>
        </w:rPr>
        <w:t xml:space="preserve"> in 2021 </w:t>
      </w:r>
      <w:proofErr w:type="spellStart"/>
      <w:r w:rsidRPr="00C45B00">
        <w:rPr>
          <w:rFonts w:ascii="Palatino Linotype" w:eastAsia="Times New Roman" w:hAnsi="Palatino Linotype" w:cs="Times New Roman"/>
          <w:color w:val="000000"/>
          <w:lang w:val="id-ID"/>
        </w:rPr>
        <w:t>right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time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declaration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There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difference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between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reliable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buzzers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those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who</w:t>
      </w:r>
      <w:proofErr w:type="spellEnd"/>
      <w:r w:rsidRPr="00C45B00">
        <w:rPr>
          <w:rFonts w:ascii="Palatino Linotype" w:eastAsia="Times New Roman" w:hAnsi="Palatino Linotype" w:cs="Times New Roman"/>
          <w:color w:val="000000"/>
          <w:lang w:val="id-ID"/>
        </w:rPr>
        <w:t xml:space="preserve"> are </w:t>
      </w:r>
      <w:proofErr w:type="spellStart"/>
      <w:r w:rsidRPr="00C45B00">
        <w:rPr>
          <w:rFonts w:ascii="Palatino Linotype" w:eastAsia="Times New Roman" w:hAnsi="Palatino Linotype" w:cs="Times New Roman"/>
          <w:color w:val="000000"/>
          <w:lang w:val="id-ID"/>
        </w:rPr>
        <w:t>just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free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but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their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direction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remains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same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and</w:t>
      </w:r>
      <w:proofErr w:type="spellEnd"/>
      <w:r w:rsidRPr="00C45B00">
        <w:rPr>
          <w:rFonts w:ascii="Palatino Linotype" w:eastAsia="Times New Roman" w:hAnsi="Palatino Linotype" w:cs="Times New Roman"/>
          <w:color w:val="000000"/>
          <w:lang w:val="id-ID"/>
        </w:rPr>
        <w:t xml:space="preserve"> has not </w:t>
      </w:r>
      <w:proofErr w:type="spellStart"/>
      <w:r w:rsidRPr="00C45B00">
        <w:rPr>
          <w:rFonts w:ascii="Palatino Linotype" w:eastAsia="Times New Roman" w:hAnsi="Palatino Linotype" w:cs="Times New Roman"/>
          <w:color w:val="000000"/>
          <w:lang w:val="id-ID"/>
        </w:rPr>
        <w:t>changed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namely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campaign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certain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candidate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pairs</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its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implementation</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passive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role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played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reliable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political</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buzzers</w:t>
      </w:r>
      <w:proofErr w:type="spellEnd"/>
      <w:r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{"citationItems":[{"id":"ITEM-1","itemData":{"DOI":"10.24853/pk.6.1.111-122","ISSN":"2549-0613","abstract":"Fungsi buzzer dalam membentuk opini publik selama kampanye politik telah mendapat banyak perhatian di seluruh dunia. Banyak Para politisi sampai ke partai politik menggunakan buzzer menghasilkan opini publik dan dukungan bagi calon pemimpin. Buzzer Indonesia memiliki kecenderungan untuk mempublikasikan konten yang salah dan disinformasi dengan menggunakan akun palsu yang dioperasikan oleh orang-orang dan robot dalam jumlah besar. Pesan dikeluarkan oleh buzzer dapat menyebabkan sebuah opini atau topik menjadi tren di media sosial. Artikel ini akan mengelaborasi peran buzzer dalam pembentukan opini publik di media sosial melalui platform Twitter dengan menggunakan kata kunci “Dukung Anies Baswedan” pada Pilkada 2024. Tujuan dari penelitian ini adalah untuk mengidentifikasi aktor-aktor yang terlibat dalam pembentukan opini dalam mendukung Anies Baswedan pada Pilkada 2024 dan sejauh mana jaringan yang telah dibuat oleh buzzer. Metode Penelitian ini menggunakan pendekatan mix method yang di mana menggabungkan dua metode kuatitatif dan kualitatif dalam satu penelitian menggunakan pendekatan kualitatif dengan menggunakan Social Network Analytic (SNA) dari Netlytic.org dalam analisis buzzer aktor dalam pembentukan opini publik. Mendukung Anies Baswedan dalam President Regulation 2024. Hasil penelitian menunjukkan 1156 tweet terjadi dari 27 November 2021 hingga 05 Desember 2021, total 1159 pesan. Poster unik 849 ditemukan memiliki 150 akun yang dibuat pada tahun 2021 dengan isu mendukung Anies Baswedan, dan 10 akun yang berkomentar dan membagikan tweet hingga 5 Desember 2021.","author":[{"dropping-particle":"","family":"Maualana","given":"Harry Fajar","non-dropping-particle":"","parse-names":false,"suffix":""},{"dropping-particle":"","family":"Hastuti","given":"Hastuti","non-dropping-particle":"","parse-names":false,"suffix":""}],"container-title":"Perspektif Komunikasi: Jurnal Ilmu Komunikasi Politik dan Komunikasi Bisnis","id":"ITEM-1","issue":"1","issued":{"date-parts":[["2022"]]},"page":"111","title":"Peran Buzzer Politik Dalam Pembentukan Opini Publik Dukung Anies Baswedan Di Sosial Media Twitter","type":"article-journal","volume":"6"},"uris":["http://www.mendeley.com/documents/?uuid=ac2bd96c-291e-42bc-b2d7-845812c6adba","http://www.mendeley.com/documents/?uuid=79bc1eb0-a61f-4c64-8ddf-78b61d087af5"]}],"mendeley":{"formattedCitation":"(Maualana &amp; Hastuti, 2022)","plainTextFormattedCitation":"(Maualana &amp; Hastuti, 2022)","previouslyFormattedCitation":"(Maualana &amp; Hastuti, 2022)"},"properties":{"noteIndex":0},"schema":"https://github.com/citation-style-language/schema/raw/master/csl-citation.json"}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(Maualana &amp; Hastuti, 2022)</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 xml:space="preserve">. </w:t>
      </w:r>
    </w:p>
    <w:p w14:paraId="2CCD07AF" w14:textId="77777777" w:rsidR="00C45B00" w:rsidRDefault="00C45B00" w:rsidP="00C45B00">
      <w:pPr>
        <w:widowControl w:val="0"/>
        <w:pBdr>
          <w:top w:val="nil"/>
          <w:left w:val="nil"/>
          <w:bottom w:val="nil"/>
          <w:right w:val="nil"/>
          <w:between w:val="nil"/>
        </w:pBdr>
        <w:tabs>
          <w:tab w:val="left" w:pos="630"/>
        </w:tabs>
        <w:spacing w:after="0" w:line="240" w:lineRule="auto"/>
        <w:ind w:right="20"/>
        <w:jc w:val="both"/>
        <w:rPr>
          <w:rFonts w:ascii="Palatino Linotype" w:eastAsia="Times New Roman" w:hAnsi="Palatino Linotype" w:cs="Times New Roman"/>
          <w:color w:val="000000"/>
          <w:lang w:val="id-ID"/>
        </w:rPr>
      </w:pPr>
    </w:p>
    <w:p w14:paraId="0AF6FB4D" w14:textId="1807C2EA" w:rsidR="00E0197B" w:rsidRPr="00C45B00" w:rsidRDefault="008B62FB" w:rsidP="00C45B00">
      <w:pPr>
        <w:widowControl w:val="0"/>
        <w:pBdr>
          <w:top w:val="nil"/>
          <w:left w:val="nil"/>
          <w:bottom w:val="nil"/>
          <w:right w:val="nil"/>
          <w:between w:val="nil"/>
        </w:pBdr>
        <w:tabs>
          <w:tab w:val="left" w:pos="630"/>
        </w:tabs>
        <w:spacing w:after="0" w:line="240" w:lineRule="auto"/>
        <w:ind w:right="20"/>
        <w:jc w:val="both"/>
        <w:rPr>
          <w:rFonts w:ascii="Palatino Linotype" w:eastAsia="Times New Roman" w:hAnsi="Palatino Linotype" w:cs="Times New Roman"/>
          <w:color w:val="000000"/>
          <w:lang w:val="id-ID"/>
        </w:rPr>
      </w:pPr>
      <w:r w:rsidRPr="00C45B00">
        <w:rPr>
          <w:rFonts w:ascii="Palatino Linotype" w:eastAsia="Times New Roman" w:hAnsi="Palatino Linotype" w:cs="Times New Roman"/>
          <w:color w:val="000000"/>
          <w:lang w:val="id-ID"/>
        </w:rPr>
        <w:t xml:space="preserve">The </w:t>
      </w:r>
      <w:proofErr w:type="spellStart"/>
      <w:r w:rsidRPr="00C45B00">
        <w:rPr>
          <w:rFonts w:ascii="Palatino Linotype" w:eastAsia="Times New Roman" w:hAnsi="Palatino Linotype" w:cs="Times New Roman"/>
          <w:color w:val="000000"/>
          <w:lang w:val="id-ID"/>
        </w:rPr>
        <w:t>emergence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social</w:t>
      </w:r>
      <w:proofErr w:type="spellEnd"/>
      <w:r w:rsidRPr="00C45B00">
        <w:rPr>
          <w:rFonts w:ascii="Palatino Linotype" w:eastAsia="Times New Roman" w:hAnsi="Palatino Linotype" w:cs="Times New Roman"/>
          <w:color w:val="000000"/>
          <w:lang w:val="id-ID"/>
        </w:rPr>
        <w:t xml:space="preserve"> media has </w:t>
      </w:r>
      <w:proofErr w:type="spellStart"/>
      <w:r w:rsidRPr="00C45B00">
        <w:rPr>
          <w:rFonts w:ascii="Palatino Linotype" w:eastAsia="Times New Roman" w:hAnsi="Palatino Linotype" w:cs="Times New Roman"/>
          <w:color w:val="000000"/>
          <w:lang w:val="id-ID"/>
        </w:rPr>
        <w:t>now</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become</w:t>
      </w:r>
      <w:proofErr w:type="spellEnd"/>
      <w:r w:rsidRPr="00C45B00">
        <w:rPr>
          <w:rFonts w:ascii="Palatino Linotype" w:eastAsia="Times New Roman" w:hAnsi="Palatino Linotype" w:cs="Times New Roman"/>
          <w:color w:val="000000"/>
          <w:lang w:val="id-ID"/>
        </w:rPr>
        <w:t xml:space="preserve"> a </w:t>
      </w:r>
      <w:proofErr w:type="spellStart"/>
      <w:r w:rsidRPr="00C45B00">
        <w:rPr>
          <w:rFonts w:ascii="Palatino Linotype" w:eastAsia="Times New Roman" w:hAnsi="Palatino Linotype" w:cs="Times New Roman"/>
          <w:color w:val="000000"/>
          <w:lang w:val="id-ID"/>
        </w:rPr>
        <w:t>new</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place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study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democracy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democracy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called</w:t>
      </w:r>
      <w:proofErr w:type="spellEnd"/>
      <w:r w:rsidRPr="00C45B00">
        <w:rPr>
          <w:rFonts w:ascii="Palatino Linotype" w:eastAsia="Times New Roman" w:hAnsi="Palatino Linotype" w:cs="Times New Roman"/>
          <w:color w:val="000000"/>
          <w:lang w:val="id-ID"/>
        </w:rPr>
        <w:t xml:space="preserve"> digital </w:t>
      </w:r>
      <w:proofErr w:type="spellStart"/>
      <w:r w:rsidRPr="00C45B00">
        <w:rPr>
          <w:rFonts w:ascii="Palatino Linotype" w:eastAsia="Times New Roman" w:hAnsi="Palatino Linotype" w:cs="Times New Roman"/>
          <w:color w:val="000000"/>
          <w:lang w:val="id-ID"/>
        </w:rPr>
        <w:t>democracy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using</w:t>
      </w:r>
      <w:proofErr w:type="spellEnd"/>
      <w:r w:rsidRPr="00C45B00">
        <w:rPr>
          <w:rFonts w:ascii="Palatino Linotype" w:eastAsia="Times New Roman" w:hAnsi="Palatino Linotype" w:cs="Times New Roman"/>
          <w:color w:val="000000"/>
          <w:lang w:val="id-ID"/>
        </w:rPr>
        <w:t xml:space="preserve"> digital </w:t>
      </w:r>
      <w:proofErr w:type="spellStart"/>
      <w:r w:rsidRPr="00C45B00">
        <w:rPr>
          <w:rFonts w:ascii="Palatino Linotype" w:eastAsia="Times New Roman" w:hAnsi="Palatino Linotype" w:cs="Times New Roman"/>
          <w:color w:val="000000"/>
          <w:lang w:val="id-ID"/>
        </w:rPr>
        <w:t>communication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technology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which</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functions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development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society</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democracy</w:t>
      </w:r>
      <w:proofErr w:type="spellEnd"/>
      <w:r w:rsidRPr="00C45B00">
        <w:rPr>
          <w:rFonts w:ascii="Palatino Linotype" w:eastAsia="Times New Roman" w:hAnsi="Palatino Linotype" w:cs="Times New Roman"/>
          <w:color w:val="000000"/>
          <w:lang w:val="id-ID"/>
        </w:rPr>
        <w:t xml:space="preserve">. In digital </w:t>
      </w:r>
      <w:proofErr w:type="spellStart"/>
      <w:r w:rsidRPr="00C45B00">
        <w:rPr>
          <w:rFonts w:ascii="Palatino Linotype" w:eastAsia="Times New Roman" w:hAnsi="Palatino Linotype" w:cs="Times New Roman"/>
          <w:color w:val="000000"/>
          <w:lang w:val="id-ID"/>
        </w:rPr>
        <w:t>democracy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internet </w:t>
      </w:r>
      <w:proofErr w:type="spellStart"/>
      <w:r w:rsidRPr="00C45B00">
        <w:rPr>
          <w:rFonts w:ascii="Palatino Linotype" w:eastAsia="Times New Roman" w:hAnsi="Palatino Linotype" w:cs="Times New Roman"/>
          <w:color w:val="000000"/>
          <w:lang w:val="id-ID"/>
        </w:rPr>
        <w:t>functions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to</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change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system</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method</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or</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framework</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of</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democratic</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activities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that</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have</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been</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running</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before</w:t>
      </w:r>
      <w:proofErr w:type="spellEnd"/>
      <w:r w:rsidRPr="00C45B00">
        <w:rPr>
          <w:rFonts w:ascii="Palatino Linotype" w:eastAsia="Times New Roman" w:hAnsi="Palatino Linotype" w:cs="Times New Roman"/>
          <w:color w:val="000000"/>
          <w:lang w:val="id-ID"/>
        </w:rPr>
        <w:t xml:space="preserve">. The term digital </w:t>
      </w:r>
      <w:proofErr w:type="spellStart"/>
      <w:r w:rsidRPr="00C45B00">
        <w:rPr>
          <w:rFonts w:ascii="Palatino Linotype" w:eastAsia="Times New Roman" w:hAnsi="Palatino Linotype" w:cs="Times New Roman"/>
          <w:color w:val="000000"/>
          <w:lang w:val="id-ID"/>
        </w:rPr>
        <w:t>democracy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indicates</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how</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democracy</w:t>
      </w:r>
      <w:proofErr w:type="spellEnd"/>
      <w:r w:rsidRPr="00C45B00">
        <w:rPr>
          <w:rFonts w:ascii="Palatino Linotype" w:eastAsia="Times New Roman" w:hAnsi="Palatino Linotype" w:cs="Times New Roman"/>
          <w:color w:val="000000"/>
          <w:lang w:val="id-ID"/>
        </w:rPr>
        <w:t xml:space="preserve"> </w:t>
      </w:r>
      <w:proofErr w:type="spellStart"/>
      <w:r w:rsidRPr="00C45B00">
        <w:rPr>
          <w:rFonts w:ascii="Palatino Linotype" w:eastAsia="Times New Roman" w:hAnsi="Palatino Linotype" w:cs="Times New Roman"/>
          <w:color w:val="000000"/>
          <w:lang w:val="id-ID"/>
        </w:rPr>
        <w:t>exists</w:t>
      </w:r>
      <w:proofErr w:type="spellEnd"/>
      <w:r w:rsidRPr="00C45B00">
        <w:rPr>
          <w:rFonts w:ascii="Palatino Linotype" w:eastAsia="Times New Roman" w:hAnsi="Palatino Linotype" w:cs="Times New Roman"/>
          <w:color w:val="000000"/>
          <w:lang w:val="id-ID"/>
        </w:rPr>
        <w:t xml:space="preserve"> in </w:t>
      </w:r>
      <w:proofErr w:type="spellStart"/>
      <w:r w:rsidRPr="00C45B00">
        <w:rPr>
          <w:rFonts w:ascii="Palatino Linotype" w:eastAsia="Times New Roman" w:hAnsi="Palatino Linotype" w:cs="Times New Roman"/>
          <w:color w:val="000000"/>
          <w:lang w:val="id-ID"/>
        </w:rPr>
        <w:t>cyberspace</w:t>
      </w:r>
      <w:proofErr w:type="spellEnd"/>
      <w:r w:rsidRPr="00C45B00">
        <w:rPr>
          <w:rFonts w:ascii="Palatino Linotype" w:eastAsia="Times New Roman" w:hAnsi="Palatino Linotype" w:cs="Times New Roman"/>
          <w:color w:val="000000"/>
          <w:lang w:val="id-ID"/>
        </w:rPr>
        <w:t>.</w:t>
      </w:r>
      <w:r w:rsidR="00E0197B" w:rsidRPr="00C45B00">
        <w:rPr>
          <w:rFonts w:ascii="Palatino Linotype" w:eastAsia="Times New Roman" w:hAnsi="Palatino Linotype" w:cs="Times New Roman"/>
          <w:color w:val="000000"/>
          <w:lang w:val="id-ID"/>
        </w:rPr>
        <w:t xml:space="preserve"> </w:t>
      </w:r>
      <w:r w:rsidR="00E0197B" w:rsidRPr="00C45B00">
        <w:rPr>
          <w:rFonts w:ascii="Palatino Linotype" w:eastAsia="Times New Roman" w:hAnsi="Palatino Linotype" w:cs="Times New Roman"/>
          <w:color w:val="000000"/>
          <w:lang w:val="id-ID"/>
        </w:rPr>
        <w:fldChar w:fldCharType="begin" w:fldLock="1"/>
      </w:r>
      <w:r w:rsidR="00C45B00">
        <w:rPr>
          <w:rFonts w:ascii="Palatino Linotype" w:eastAsia="Times New Roman" w:hAnsi="Palatino Linotype" w:cs="Times New Roman"/>
          <w:color w:val="000000"/>
          <w:lang w:val="id-ID"/>
        </w:rPr>
        <w:instrText>ADDIN CSL_CITATION {"citationItems":[{"id":"ITEM-1","itemData":{"DOI":"10.20414/politea.v1i2.819","ISSN":"2654-847X","abstract":"Keterbukaan media sosial memberikan peluang yang sangat besar bagi semua orang untuk mengakses informasi, terlebih di era revolusi industri 4.0 telah merambat ke media internet yang menyediakan semua akses informasi. Dengan pendekatan literatur tulisan ini membahas mengenai politik digital di era revolusi industri 4.0 “marketing &amp; komunikasi politik”. Dimana penggunaan media sosial bukan lagi dimanfaatkan untuk kegiatan marketing barang dan jasa namun sudah mulai digunakan sebagai alat politik oleh paratai politik dan kandidat yang diusung partai politik. Hal ini membuktikan bahwa berpolitik melalui media sosial mulai menjadi wadah bagi para politisi untuk melakukan marketing politik, komunikasi politik dengan masyarakat pemilih. Oleh karena itu dengan keterbukaan informasi dan akses melalui media haruslah dapat dimanfaatkan dengan baik oleh partai politik dan politisi untuk memberikan informasi mengenai visi, misi dan program kerja bahkan prestasi-prestasi yang pernah dilakukan sehingga masyarakat pemilih dapat menentukan pilihan sesuai dengan harapannya.","author":[{"dropping-particle":"","family":"Wahyudi","given":"Very","non-dropping-particle":"","parse-names":false,"suffix":""}],"container-title":"Politea : Jurnal Politik Islam","id":"ITEM-1","issue":"2","issued":{"date-parts":[["2019"]]},"page":"149-168","title":"Politik Digital Di Era Revolusi Industri 4.0 “Marketing &amp; Komunikasi Politik”","type":"article-journal","volume":"1"},"uris":["http://www.mendeley.com/documents/?uuid=b60ca428-6728-4b52-8c50-5c59ae7689b8","http://www.mendeley.com/documents/?uuid=52c63666-707c-4f70-8d31-fbf160ac3f0d"]}],"mendeley":{"formattedCitation":"(Wahyudi, 2019)","plainTextFormattedCitation":"(Wahyudi, 2019)","previouslyFormattedCitation":"(Wahyudi, 2019)"},"properties":{"noteIndex":0},"schema":"https://github.com/citation-style-language/schema/raw/master/csl-citation.json"}</w:instrText>
      </w:r>
      <w:r w:rsidR="00E0197B" w:rsidRPr="00C45B00">
        <w:rPr>
          <w:rFonts w:ascii="Palatino Linotype" w:eastAsia="Times New Roman" w:hAnsi="Palatino Linotype" w:cs="Times New Roman"/>
          <w:color w:val="000000"/>
          <w:lang w:val="id-ID"/>
        </w:rPr>
        <w:fldChar w:fldCharType="separate"/>
      </w:r>
      <w:r w:rsidR="00E0197B" w:rsidRPr="00C45B00">
        <w:rPr>
          <w:rFonts w:ascii="Palatino Linotype" w:eastAsia="Times New Roman" w:hAnsi="Palatino Linotype" w:cs="Times New Roman"/>
          <w:noProof/>
          <w:color w:val="000000"/>
          <w:lang w:val="id-ID"/>
        </w:rPr>
        <w:t>(Wahyudi, 2019)</w:t>
      </w:r>
      <w:r w:rsidR="00E0197B" w:rsidRPr="00C45B00">
        <w:rPr>
          <w:rFonts w:ascii="Palatino Linotype" w:eastAsia="Times New Roman" w:hAnsi="Palatino Linotype" w:cs="Times New Roman"/>
          <w:color w:val="000000"/>
        </w:rPr>
        <w:fldChar w:fldCharType="end"/>
      </w:r>
      <w:r w:rsidR="00E0197B" w:rsidRPr="00C45B00">
        <w:rPr>
          <w:rFonts w:ascii="Palatino Linotype" w:eastAsia="Times New Roman" w:hAnsi="Palatino Linotype" w:cs="Times New Roman"/>
          <w:color w:val="000000"/>
          <w:lang w:val="id-ID"/>
        </w:rPr>
        <w:t>.</w:t>
      </w:r>
    </w:p>
    <w:p w14:paraId="7D92D255" w14:textId="77777777" w:rsidR="00027286" w:rsidRPr="00C45B00" w:rsidRDefault="00027286">
      <w:pPr>
        <w:widowControl w:val="0"/>
        <w:pBdr>
          <w:top w:val="nil"/>
          <w:left w:val="nil"/>
          <w:bottom w:val="nil"/>
          <w:right w:val="nil"/>
          <w:between w:val="nil"/>
        </w:pBdr>
        <w:tabs>
          <w:tab w:val="left" w:pos="540"/>
          <w:tab w:val="left" w:pos="630"/>
        </w:tabs>
        <w:spacing w:after="0" w:line="240" w:lineRule="auto"/>
        <w:ind w:right="20"/>
        <w:jc w:val="both"/>
        <w:rPr>
          <w:rFonts w:ascii="Palatino Linotype" w:eastAsia="Times New Roman" w:hAnsi="Palatino Linotype" w:cs="Times New Roman"/>
          <w:color w:val="000000"/>
        </w:rPr>
      </w:pPr>
    </w:p>
    <w:p w14:paraId="35E2079C" w14:textId="77777777" w:rsidR="00E0197B" w:rsidRPr="00C45B00" w:rsidRDefault="00E0197B">
      <w:pPr>
        <w:spacing w:after="0" w:line="240" w:lineRule="auto"/>
        <w:jc w:val="both"/>
        <w:rPr>
          <w:rFonts w:ascii="Palatino Linotype" w:eastAsia="Palatino" w:hAnsi="Palatino Linotype" w:cs="Palatino"/>
          <w:b/>
          <w:color w:val="339933"/>
        </w:rPr>
      </w:pPr>
    </w:p>
    <w:p w14:paraId="7E21A734" w14:textId="50ACA0A9" w:rsidR="00027286" w:rsidRPr="00C45B00" w:rsidRDefault="005A45AE">
      <w:pPr>
        <w:spacing w:after="0" w:line="240" w:lineRule="auto"/>
        <w:jc w:val="both"/>
        <w:rPr>
          <w:rFonts w:ascii="Palatino Linotype" w:eastAsia="Palatino" w:hAnsi="Palatino Linotype" w:cs="Palatino"/>
          <w:b/>
          <w:color w:val="339933"/>
        </w:rPr>
      </w:pPr>
      <w:r w:rsidRPr="00C45B00">
        <w:rPr>
          <w:rFonts w:ascii="Palatino Linotype" w:eastAsia="Palatino" w:hAnsi="Palatino Linotype" w:cs="Palatino"/>
          <w:b/>
          <w:color w:val="339933"/>
        </w:rPr>
        <w:t xml:space="preserve">Conclusion </w:t>
      </w:r>
    </w:p>
    <w:p w14:paraId="02B1B941" w14:textId="37FC20C6" w:rsidR="00DD0C3C" w:rsidRPr="00C45B00" w:rsidRDefault="008B62FB">
      <w:pPr>
        <w:spacing w:after="0" w:line="240" w:lineRule="auto"/>
        <w:jc w:val="both"/>
        <w:rPr>
          <w:rFonts w:ascii="Palatino Linotype" w:eastAsia="Palatino" w:hAnsi="Palatino Linotype" w:cs="Palatino"/>
        </w:rPr>
      </w:pPr>
      <w:proofErr w:type="spellStart"/>
      <w:r w:rsidRPr="00C45B00">
        <w:rPr>
          <w:rFonts w:ascii="Palatino Linotype" w:eastAsia="Palatino" w:hAnsi="Palatino Linotype" w:cs="Palatino"/>
          <w:lang w:val="id-ID"/>
        </w:rPr>
        <w:t>Through</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the</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research</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above</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it</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can</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be</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concluded</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that</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public</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policy</w:t>
      </w:r>
      <w:proofErr w:type="spellEnd"/>
      <w:r w:rsidRPr="00C45B00">
        <w:rPr>
          <w:rFonts w:ascii="Palatino Linotype" w:eastAsia="Palatino" w:hAnsi="Palatino Linotype" w:cs="Palatino"/>
          <w:lang w:val="id-ID"/>
        </w:rPr>
        <w:t xml:space="preserve"> in </w:t>
      </w:r>
      <w:proofErr w:type="spellStart"/>
      <w:r w:rsidRPr="00C45B00">
        <w:rPr>
          <w:rFonts w:ascii="Palatino Linotype" w:eastAsia="Palatino" w:hAnsi="Palatino Linotype" w:cs="Palatino"/>
          <w:lang w:val="id-ID"/>
        </w:rPr>
        <w:t>the</w:t>
      </w:r>
      <w:proofErr w:type="spellEnd"/>
      <w:r w:rsidRPr="00C45B00">
        <w:rPr>
          <w:rFonts w:ascii="Palatino Linotype" w:eastAsia="Palatino" w:hAnsi="Palatino Linotype" w:cs="Palatino"/>
          <w:lang w:val="id-ID"/>
        </w:rPr>
        <w:t xml:space="preserve"> digital era has had a </w:t>
      </w:r>
      <w:proofErr w:type="spellStart"/>
      <w:r w:rsidRPr="00C45B00">
        <w:rPr>
          <w:rFonts w:ascii="Palatino Linotype" w:eastAsia="Palatino" w:hAnsi="Palatino Linotype" w:cs="Palatino"/>
          <w:lang w:val="id-ID"/>
        </w:rPr>
        <w:t>significant</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impact</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on</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the</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transformation</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of</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political</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communication</w:t>
      </w:r>
      <w:proofErr w:type="spellEnd"/>
      <w:r w:rsidRPr="00C45B00">
        <w:rPr>
          <w:rFonts w:ascii="Palatino Linotype" w:eastAsia="Palatino" w:hAnsi="Palatino Linotype" w:cs="Palatino"/>
          <w:lang w:val="id-ID"/>
        </w:rPr>
        <w:t xml:space="preserve"> in Indonesia. The </w:t>
      </w:r>
      <w:proofErr w:type="spellStart"/>
      <w:r w:rsidRPr="00C45B00">
        <w:rPr>
          <w:rFonts w:ascii="Palatino Linotype" w:eastAsia="Palatino" w:hAnsi="Palatino Linotype" w:cs="Palatino"/>
          <w:lang w:val="id-ID"/>
        </w:rPr>
        <w:t>change</w:t>
      </w:r>
      <w:proofErr w:type="spellEnd"/>
      <w:r w:rsidRPr="00C45B00">
        <w:rPr>
          <w:rFonts w:ascii="Palatino Linotype" w:eastAsia="Palatino" w:hAnsi="Palatino Linotype" w:cs="Palatino"/>
          <w:lang w:val="id-ID"/>
        </w:rPr>
        <w:t xml:space="preserve"> in </w:t>
      </w:r>
      <w:proofErr w:type="spellStart"/>
      <w:r w:rsidRPr="00C45B00">
        <w:rPr>
          <w:rFonts w:ascii="Palatino Linotype" w:eastAsia="Palatino" w:hAnsi="Palatino Linotype" w:cs="Palatino"/>
          <w:lang w:val="id-ID"/>
        </w:rPr>
        <w:t>communication</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patterns</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from</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conventional</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to</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social</w:t>
      </w:r>
      <w:proofErr w:type="spellEnd"/>
      <w:r w:rsidRPr="00C45B00">
        <w:rPr>
          <w:rFonts w:ascii="Palatino Linotype" w:eastAsia="Palatino" w:hAnsi="Palatino Linotype" w:cs="Palatino"/>
          <w:lang w:val="id-ID"/>
        </w:rPr>
        <w:t xml:space="preserve"> media </w:t>
      </w:r>
      <w:proofErr w:type="spellStart"/>
      <w:r w:rsidRPr="00C45B00">
        <w:rPr>
          <w:rFonts w:ascii="Palatino Linotype" w:eastAsia="Palatino" w:hAnsi="Palatino Linotype" w:cs="Palatino"/>
          <w:lang w:val="id-ID"/>
        </w:rPr>
        <w:t>provides</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an</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easy</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connection</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that</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can</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be</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accessed</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virtually</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and</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is</w:t>
      </w:r>
      <w:proofErr w:type="spellEnd"/>
      <w:r w:rsidRPr="00C45B00">
        <w:rPr>
          <w:rFonts w:ascii="Palatino Linotype" w:eastAsia="Palatino" w:hAnsi="Palatino Linotype" w:cs="Palatino"/>
          <w:lang w:val="id-ID"/>
        </w:rPr>
        <w:t xml:space="preserve"> not </w:t>
      </w:r>
      <w:proofErr w:type="spellStart"/>
      <w:r w:rsidRPr="00C45B00">
        <w:rPr>
          <w:rFonts w:ascii="Palatino Linotype" w:eastAsia="Palatino" w:hAnsi="Palatino Linotype" w:cs="Palatino"/>
          <w:lang w:val="id-ID"/>
        </w:rPr>
        <w:t>limited</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by</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time</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and</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geography</w:t>
      </w:r>
      <w:proofErr w:type="spellEnd"/>
      <w:r w:rsidRPr="00C45B00">
        <w:rPr>
          <w:rFonts w:ascii="Palatino Linotype" w:eastAsia="Palatino" w:hAnsi="Palatino Linotype" w:cs="Palatino"/>
          <w:lang w:val="id-ID"/>
        </w:rPr>
        <w:t xml:space="preserve">. The </w:t>
      </w:r>
      <w:proofErr w:type="spellStart"/>
      <w:r w:rsidRPr="00C45B00">
        <w:rPr>
          <w:rFonts w:ascii="Palatino Linotype" w:eastAsia="Palatino" w:hAnsi="Palatino Linotype" w:cs="Palatino"/>
          <w:lang w:val="id-ID"/>
        </w:rPr>
        <w:t>existence</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of</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social</w:t>
      </w:r>
      <w:proofErr w:type="spellEnd"/>
      <w:r w:rsidRPr="00C45B00">
        <w:rPr>
          <w:rFonts w:ascii="Palatino Linotype" w:eastAsia="Palatino" w:hAnsi="Palatino Linotype" w:cs="Palatino"/>
          <w:lang w:val="id-ID"/>
        </w:rPr>
        <w:t xml:space="preserve"> media </w:t>
      </w:r>
      <w:proofErr w:type="spellStart"/>
      <w:r w:rsidRPr="00C45B00">
        <w:rPr>
          <w:rFonts w:ascii="Palatino Linotype" w:eastAsia="Palatino" w:hAnsi="Palatino Linotype" w:cs="Palatino"/>
          <w:lang w:val="id-ID"/>
        </w:rPr>
        <w:t>also</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provides</w:t>
      </w:r>
      <w:proofErr w:type="spellEnd"/>
      <w:r w:rsidRPr="00C45B00">
        <w:rPr>
          <w:rFonts w:ascii="Palatino Linotype" w:eastAsia="Palatino" w:hAnsi="Palatino Linotype" w:cs="Palatino"/>
          <w:lang w:val="id-ID"/>
        </w:rPr>
        <w:t xml:space="preserve"> a </w:t>
      </w:r>
      <w:proofErr w:type="spellStart"/>
      <w:r w:rsidRPr="00C45B00">
        <w:rPr>
          <w:rFonts w:ascii="Palatino Linotype" w:eastAsia="Palatino" w:hAnsi="Palatino Linotype" w:cs="Palatino"/>
          <w:lang w:val="id-ID"/>
        </w:rPr>
        <w:t>new</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place</w:t>
      </w:r>
      <w:proofErr w:type="spellEnd"/>
      <w:r w:rsidRPr="00C45B00">
        <w:rPr>
          <w:rFonts w:ascii="Palatino Linotype" w:eastAsia="Palatino" w:hAnsi="Palatino Linotype" w:cs="Palatino"/>
          <w:lang w:val="id-ID"/>
        </w:rPr>
        <w:t xml:space="preserve"> in </w:t>
      </w:r>
      <w:proofErr w:type="spellStart"/>
      <w:r w:rsidRPr="00C45B00">
        <w:rPr>
          <w:rFonts w:ascii="Palatino Linotype" w:eastAsia="Palatino" w:hAnsi="Palatino Linotype" w:cs="Palatino"/>
          <w:lang w:val="id-ID"/>
        </w:rPr>
        <w:t>the</w:t>
      </w:r>
      <w:proofErr w:type="spellEnd"/>
      <w:r w:rsidRPr="00C45B00">
        <w:rPr>
          <w:rFonts w:ascii="Palatino Linotype" w:eastAsia="Palatino" w:hAnsi="Palatino Linotype" w:cs="Palatino"/>
          <w:lang w:val="id-ID"/>
        </w:rPr>
        <w:t xml:space="preserve"> study </w:t>
      </w:r>
      <w:proofErr w:type="spellStart"/>
      <w:r w:rsidRPr="00C45B00">
        <w:rPr>
          <w:rFonts w:ascii="Palatino Linotype" w:eastAsia="Palatino" w:hAnsi="Palatino Linotype" w:cs="Palatino"/>
          <w:lang w:val="id-ID"/>
        </w:rPr>
        <w:t>of</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democracy</w:t>
      </w:r>
      <w:proofErr w:type="spellEnd"/>
      <w:r w:rsidRPr="00C45B00">
        <w:rPr>
          <w:rFonts w:ascii="Palatino Linotype" w:eastAsia="Palatino" w:hAnsi="Palatino Linotype" w:cs="Palatino"/>
          <w:lang w:val="id-ID"/>
        </w:rPr>
        <w:t xml:space="preserve"> in Indonesia </w:t>
      </w:r>
      <w:proofErr w:type="spellStart"/>
      <w:r w:rsidRPr="00C45B00">
        <w:rPr>
          <w:rFonts w:ascii="Palatino Linotype" w:eastAsia="Palatino" w:hAnsi="Palatino Linotype" w:cs="Palatino"/>
          <w:lang w:val="id-ID"/>
        </w:rPr>
        <w:t>and</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even</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the</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world</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which</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is</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usually</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called</w:t>
      </w:r>
      <w:proofErr w:type="spellEnd"/>
      <w:r w:rsidRPr="00C45B00">
        <w:rPr>
          <w:rFonts w:ascii="Palatino Linotype" w:eastAsia="Palatino" w:hAnsi="Palatino Linotype" w:cs="Palatino"/>
          <w:lang w:val="id-ID"/>
        </w:rPr>
        <w:t xml:space="preserve"> digital </w:t>
      </w:r>
      <w:proofErr w:type="spellStart"/>
      <w:r w:rsidRPr="00C45B00">
        <w:rPr>
          <w:rFonts w:ascii="Palatino Linotype" w:eastAsia="Palatino" w:hAnsi="Palatino Linotype" w:cs="Palatino"/>
          <w:lang w:val="id-ID"/>
        </w:rPr>
        <w:t>democracy</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Many</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local</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governments</w:t>
      </w:r>
      <w:proofErr w:type="spellEnd"/>
      <w:r w:rsidRPr="00C45B00">
        <w:rPr>
          <w:rFonts w:ascii="Palatino Linotype" w:eastAsia="Palatino" w:hAnsi="Palatino Linotype" w:cs="Palatino"/>
          <w:lang w:val="id-ID"/>
        </w:rPr>
        <w:t xml:space="preserve"> in Indonesia </w:t>
      </w:r>
      <w:proofErr w:type="spellStart"/>
      <w:r w:rsidRPr="00C45B00">
        <w:rPr>
          <w:rFonts w:ascii="Palatino Linotype" w:eastAsia="Palatino" w:hAnsi="Palatino Linotype" w:cs="Palatino"/>
          <w:lang w:val="id-ID"/>
        </w:rPr>
        <w:t>also</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use</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social</w:t>
      </w:r>
      <w:proofErr w:type="spellEnd"/>
      <w:r w:rsidRPr="00C45B00">
        <w:rPr>
          <w:rFonts w:ascii="Palatino Linotype" w:eastAsia="Palatino" w:hAnsi="Palatino Linotype" w:cs="Palatino"/>
          <w:lang w:val="id-ID"/>
        </w:rPr>
        <w:t xml:space="preserve"> media </w:t>
      </w:r>
      <w:proofErr w:type="spellStart"/>
      <w:r w:rsidRPr="00C45B00">
        <w:rPr>
          <w:rFonts w:ascii="Palatino Linotype" w:eastAsia="Palatino" w:hAnsi="Palatino Linotype" w:cs="Palatino"/>
          <w:lang w:val="id-ID"/>
        </w:rPr>
        <w:t>to</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communicate</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with</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their</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communities</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such</w:t>
      </w:r>
      <w:proofErr w:type="spellEnd"/>
      <w:r w:rsidRPr="00C45B00">
        <w:rPr>
          <w:rFonts w:ascii="Palatino Linotype" w:eastAsia="Palatino" w:hAnsi="Palatino Linotype" w:cs="Palatino"/>
          <w:lang w:val="id-ID"/>
        </w:rPr>
        <w:t xml:space="preserve"> as DKI Jakarta, Bandung </w:t>
      </w:r>
      <w:proofErr w:type="spellStart"/>
      <w:r w:rsidRPr="00C45B00">
        <w:rPr>
          <w:rFonts w:ascii="Palatino Linotype" w:eastAsia="Palatino" w:hAnsi="Palatino Linotype" w:cs="Palatino"/>
          <w:lang w:val="id-ID"/>
        </w:rPr>
        <w:t>and</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West</w:t>
      </w:r>
      <w:proofErr w:type="spellEnd"/>
      <w:r w:rsidRPr="00C45B00">
        <w:rPr>
          <w:rFonts w:ascii="Palatino Linotype" w:eastAsia="Palatino" w:hAnsi="Palatino Linotype" w:cs="Palatino"/>
          <w:lang w:val="id-ID"/>
        </w:rPr>
        <w:t xml:space="preserve"> Sumatra. By </w:t>
      </w:r>
      <w:proofErr w:type="spellStart"/>
      <w:r w:rsidRPr="00C45B00">
        <w:rPr>
          <w:rFonts w:ascii="Palatino Linotype" w:eastAsia="Palatino" w:hAnsi="Palatino Linotype" w:cs="Palatino"/>
          <w:lang w:val="id-ID"/>
        </w:rPr>
        <w:t>using</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website</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services</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the</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community</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is</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facilitated</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with</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communication</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services</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using</w:t>
      </w:r>
      <w:proofErr w:type="spellEnd"/>
      <w:r w:rsidRPr="00C45B00">
        <w:rPr>
          <w:rFonts w:ascii="Palatino Linotype" w:eastAsia="Palatino" w:hAnsi="Palatino Linotype" w:cs="Palatino"/>
          <w:lang w:val="id-ID"/>
        </w:rPr>
        <w:t xml:space="preserve"> email, </w:t>
      </w:r>
      <w:proofErr w:type="spellStart"/>
      <w:r w:rsidRPr="00C45B00">
        <w:rPr>
          <w:rFonts w:ascii="Palatino Linotype" w:eastAsia="Palatino" w:hAnsi="Palatino Linotype" w:cs="Palatino"/>
          <w:lang w:val="id-ID"/>
        </w:rPr>
        <w:t>downloading</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documents</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official</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activities</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and</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permits</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Social</w:t>
      </w:r>
      <w:proofErr w:type="spellEnd"/>
      <w:r w:rsidRPr="00C45B00">
        <w:rPr>
          <w:rFonts w:ascii="Palatino Linotype" w:eastAsia="Palatino" w:hAnsi="Palatino Linotype" w:cs="Palatino"/>
          <w:lang w:val="id-ID"/>
        </w:rPr>
        <w:t xml:space="preserve"> media </w:t>
      </w:r>
      <w:proofErr w:type="spellStart"/>
      <w:r w:rsidRPr="00C45B00">
        <w:rPr>
          <w:rFonts w:ascii="Palatino Linotype" w:eastAsia="Palatino" w:hAnsi="Palatino Linotype" w:cs="Palatino"/>
          <w:lang w:val="id-ID"/>
        </w:rPr>
        <w:t>is</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also</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used</w:t>
      </w:r>
      <w:proofErr w:type="spellEnd"/>
      <w:r w:rsidRPr="00C45B00">
        <w:rPr>
          <w:rFonts w:ascii="Palatino Linotype" w:eastAsia="Palatino" w:hAnsi="Palatino Linotype" w:cs="Palatino"/>
          <w:lang w:val="id-ID"/>
        </w:rPr>
        <w:t xml:space="preserve"> as a </w:t>
      </w:r>
      <w:proofErr w:type="spellStart"/>
      <w:r w:rsidRPr="00C45B00">
        <w:rPr>
          <w:rFonts w:ascii="Palatino Linotype" w:eastAsia="Palatino" w:hAnsi="Palatino Linotype" w:cs="Palatino"/>
          <w:lang w:val="id-ID"/>
        </w:rPr>
        <w:t>new</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space</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for</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campaigning</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for</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some</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leadership</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candidates</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such</w:t>
      </w:r>
      <w:proofErr w:type="spellEnd"/>
      <w:r w:rsidRPr="00C45B00">
        <w:rPr>
          <w:rFonts w:ascii="Palatino Linotype" w:eastAsia="Palatino" w:hAnsi="Palatino Linotype" w:cs="Palatino"/>
          <w:lang w:val="id-ID"/>
        </w:rPr>
        <w:t xml:space="preserve"> as Anies Baswedan </w:t>
      </w:r>
      <w:proofErr w:type="spellStart"/>
      <w:r w:rsidRPr="00C45B00">
        <w:rPr>
          <w:rFonts w:ascii="Palatino Linotype" w:eastAsia="Palatino" w:hAnsi="Palatino Linotype" w:cs="Palatino"/>
          <w:lang w:val="id-ID"/>
        </w:rPr>
        <w:t>who</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uses</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social</w:t>
      </w:r>
      <w:proofErr w:type="spellEnd"/>
      <w:r w:rsidRPr="00C45B00">
        <w:rPr>
          <w:rFonts w:ascii="Palatino Linotype" w:eastAsia="Palatino" w:hAnsi="Palatino Linotype" w:cs="Palatino"/>
          <w:lang w:val="id-ID"/>
        </w:rPr>
        <w:t xml:space="preserve"> media Twitter </w:t>
      </w:r>
      <w:proofErr w:type="spellStart"/>
      <w:r w:rsidRPr="00C45B00">
        <w:rPr>
          <w:rFonts w:ascii="Palatino Linotype" w:eastAsia="Palatino" w:hAnsi="Palatino Linotype" w:cs="Palatino"/>
          <w:lang w:val="id-ID"/>
        </w:rPr>
        <w:t>for</w:t>
      </w:r>
      <w:proofErr w:type="spellEnd"/>
      <w:r w:rsidRPr="00C45B00">
        <w:rPr>
          <w:rFonts w:ascii="Palatino Linotype" w:eastAsia="Palatino" w:hAnsi="Palatino Linotype" w:cs="Palatino"/>
          <w:lang w:val="id-ID"/>
        </w:rPr>
        <w:t xml:space="preserve"> his </w:t>
      </w:r>
      <w:proofErr w:type="spellStart"/>
      <w:r w:rsidRPr="00C45B00">
        <w:rPr>
          <w:rFonts w:ascii="Palatino Linotype" w:eastAsia="Palatino" w:hAnsi="Palatino Linotype" w:cs="Palatino"/>
          <w:lang w:val="id-ID"/>
        </w:rPr>
        <w:t>campaign</w:t>
      </w:r>
      <w:proofErr w:type="spellEnd"/>
      <w:r w:rsidRPr="00C45B00">
        <w:rPr>
          <w:rFonts w:ascii="Palatino Linotype" w:eastAsia="Palatino" w:hAnsi="Palatino Linotype" w:cs="Palatino"/>
          <w:lang w:val="id-ID"/>
        </w:rPr>
        <w:t xml:space="preserve"> media </w:t>
      </w:r>
      <w:proofErr w:type="spellStart"/>
      <w:r w:rsidRPr="00C45B00">
        <w:rPr>
          <w:rFonts w:ascii="Palatino Linotype" w:eastAsia="Palatino" w:hAnsi="Palatino Linotype" w:cs="Palatino"/>
          <w:lang w:val="id-ID"/>
        </w:rPr>
        <w:t>and</w:t>
      </w:r>
      <w:proofErr w:type="spellEnd"/>
      <w:r w:rsidRPr="00C45B00">
        <w:rPr>
          <w:rFonts w:ascii="Palatino Linotype" w:eastAsia="Palatino" w:hAnsi="Palatino Linotype" w:cs="Palatino"/>
          <w:lang w:val="id-ID"/>
        </w:rPr>
        <w:t xml:space="preserve"> Jokowi </w:t>
      </w:r>
      <w:proofErr w:type="spellStart"/>
      <w:r w:rsidRPr="00C45B00">
        <w:rPr>
          <w:rFonts w:ascii="Palatino Linotype" w:eastAsia="Palatino" w:hAnsi="Palatino Linotype" w:cs="Palatino"/>
          <w:lang w:val="id-ID"/>
        </w:rPr>
        <w:t>Ahok's</w:t>
      </w:r>
      <w:proofErr w:type="spellEnd"/>
      <w:r w:rsidRPr="00C45B00">
        <w:rPr>
          <w:rFonts w:ascii="Palatino Linotype" w:eastAsia="Palatino" w:hAnsi="Palatino Linotype" w:cs="Palatino"/>
          <w:lang w:val="id-ID"/>
        </w:rPr>
        <w:t xml:space="preserve"> partner </w:t>
      </w:r>
      <w:proofErr w:type="spellStart"/>
      <w:r w:rsidRPr="00C45B00">
        <w:rPr>
          <w:rFonts w:ascii="Palatino Linotype" w:eastAsia="Palatino" w:hAnsi="Palatino Linotype" w:cs="Palatino"/>
          <w:lang w:val="id-ID"/>
        </w:rPr>
        <w:t>who</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uses</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social</w:t>
      </w:r>
      <w:proofErr w:type="spellEnd"/>
      <w:r w:rsidRPr="00C45B00">
        <w:rPr>
          <w:rFonts w:ascii="Palatino Linotype" w:eastAsia="Palatino" w:hAnsi="Palatino Linotype" w:cs="Palatino"/>
          <w:lang w:val="id-ID"/>
        </w:rPr>
        <w:t xml:space="preserve"> media </w:t>
      </w:r>
      <w:proofErr w:type="spellStart"/>
      <w:r w:rsidRPr="00C45B00">
        <w:rPr>
          <w:rFonts w:ascii="Palatino Linotype" w:eastAsia="Palatino" w:hAnsi="Palatino Linotype" w:cs="Palatino"/>
          <w:lang w:val="id-ID"/>
        </w:rPr>
        <w:t>YouTube</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to</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brand</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himself</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by</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channeling</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creative</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campaign</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videos</w:t>
      </w:r>
      <w:proofErr w:type="spellEnd"/>
      <w:r w:rsidRPr="00C45B00">
        <w:rPr>
          <w:rFonts w:ascii="Palatino Linotype" w:eastAsia="Palatino" w:hAnsi="Palatino Linotype" w:cs="Palatino"/>
          <w:lang w:val="id-ID"/>
        </w:rPr>
        <w:t xml:space="preserve"> in </w:t>
      </w:r>
      <w:proofErr w:type="spellStart"/>
      <w:r w:rsidRPr="00C45B00">
        <w:rPr>
          <w:rFonts w:ascii="Palatino Linotype" w:eastAsia="Palatino" w:hAnsi="Palatino Linotype" w:cs="Palatino"/>
          <w:lang w:val="id-ID"/>
        </w:rPr>
        <w:t>the</w:t>
      </w:r>
      <w:proofErr w:type="spellEnd"/>
      <w:r w:rsidRPr="00C45B00">
        <w:rPr>
          <w:rFonts w:ascii="Palatino Linotype" w:eastAsia="Palatino" w:hAnsi="Palatino Linotype" w:cs="Palatino"/>
          <w:lang w:val="id-ID"/>
        </w:rPr>
        <w:t xml:space="preserve"> DKI Jakarta regional </w:t>
      </w:r>
      <w:proofErr w:type="spellStart"/>
      <w:r w:rsidRPr="00C45B00">
        <w:rPr>
          <w:rFonts w:ascii="Palatino Linotype" w:eastAsia="Palatino" w:hAnsi="Palatino Linotype" w:cs="Palatino"/>
          <w:lang w:val="id-ID"/>
        </w:rPr>
        <w:t>head</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election</w:t>
      </w:r>
      <w:proofErr w:type="spellEnd"/>
      <w:r w:rsidRPr="00C45B00">
        <w:rPr>
          <w:rFonts w:ascii="Palatino Linotype" w:eastAsia="Palatino" w:hAnsi="Palatino Linotype" w:cs="Palatino"/>
          <w:lang w:val="id-ID"/>
        </w:rPr>
        <w:t xml:space="preserve"> in 2018. 2012 </w:t>
      </w:r>
      <w:proofErr w:type="spellStart"/>
      <w:r w:rsidRPr="00C45B00">
        <w:rPr>
          <w:rFonts w:ascii="Palatino Linotype" w:eastAsia="Palatino" w:hAnsi="Palatino Linotype" w:cs="Palatino"/>
          <w:lang w:val="id-ID"/>
        </w:rPr>
        <w:t>ago</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This</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is</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done</w:t>
      </w:r>
      <w:proofErr w:type="spellEnd"/>
      <w:r w:rsidRPr="00C45B00">
        <w:rPr>
          <w:rFonts w:ascii="Palatino Linotype" w:eastAsia="Palatino" w:hAnsi="Palatino Linotype" w:cs="Palatino"/>
          <w:lang w:val="id-ID"/>
        </w:rPr>
        <w:t xml:space="preserve"> as a </w:t>
      </w:r>
      <w:proofErr w:type="spellStart"/>
      <w:r w:rsidRPr="00C45B00">
        <w:rPr>
          <w:rFonts w:ascii="Palatino Linotype" w:eastAsia="Palatino" w:hAnsi="Palatino Linotype" w:cs="Palatino"/>
          <w:lang w:val="id-ID"/>
        </w:rPr>
        <w:t>form</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of</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their</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image</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or</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branding</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and</w:t>
      </w:r>
      <w:proofErr w:type="spellEnd"/>
      <w:r w:rsidRPr="00C45B00">
        <w:rPr>
          <w:rFonts w:ascii="Palatino Linotype" w:eastAsia="Palatino" w:hAnsi="Palatino Linotype" w:cs="Palatino"/>
          <w:lang w:val="id-ID"/>
        </w:rPr>
        <w:t xml:space="preserve"> in </w:t>
      </w:r>
      <w:proofErr w:type="spellStart"/>
      <w:r w:rsidRPr="00C45B00">
        <w:rPr>
          <w:rFonts w:ascii="Palatino Linotype" w:eastAsia="Palatino" w:hAnsi="Palatino Linotype" w:cs="Palatino"/>
          <w:lang w:val="id-ID"/>
        </w:rPr>
        <w:t>an</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effort</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to</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reach</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the</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audience</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to</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get</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the</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most</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votes</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during</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the</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next</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general</w:t>
      </w:r>
      <w:proofErr w:type="spellEnd"/>
      <w:r w:rsidRPr="00C45B00">
        <w:rPr>
          <w:rFonts w:ascii="Palatino Linotype" w:eastAsia="Palatino" w:hAnsi="Palatino Linotype" w:cs="Palatino"/>
          <w:lang w:val="id-ID"/>
        </w:rPr>
        <w:t xml:space="preserve"> </w:t>
      </w:r>
      <w:proofErr w:type="spellStart"/>
      <w:r w:rsidRPr="00C45B00">
        <w:rPr>
          <w:rFonts w:ascii="Palatino Linotype" w:eastAsia="Palatino" w:hAnsi="Palatino Linotype" w:cs="Palatino"/>
          <w:lang w:val="id-ID"/>
        </w:rPr>
        <w:t>election</w:t>
      </w:r>
      <w:proofErr w:type="spellEnd"/>
      <w:r w:rsidRPr="00C45B00">
        <w:rPr>
          <w:rFonts w:ascii="Palatino Linotype" w:eastAsia="Palatino" w:hAnsi="Palatino Linotype" w:cs="Palatino"/>
          <w:lang w:val="id-ID"/>
        </w:rPr>
        <w:t>.</w:t>
      </w:r>
    </w:p>
    <w:p w14:paraId="2A245C10" w14:textId="77777777" w:rsidR="00DD0C3C" w:rsidRPr="00C45B00" w:rsidRDefault="00DD0C3C">
      <w:pPr>
        <w:spacing w:after="0" w:line="240" w:lineRule="auto"/>
        <w:jc w:val="both"/>
        <w:rPr>
          <w:rFonts w:ascii="Palatino Linotype" w:eastAsia="Palatino" w:hAnsi="Palatino Linotype" w:cs="Palatino"/>
          <w:b/>
          <w:color w:val="339933"/>
        </w:rPr>
      </w:pPr>
    </w:p>
    <w:p w14:paraId="6C1864A2" w14:textId="77777777" w:rsidR="00027286" w:rsidRDefault="005A45AE">
      <w:pPr>
        <w:spacing w:after="0" w:line="240" w:lineRule="auto"/>
        <w:jc w:val="both"/>
        <w:rPr>
          <w:rFonts w:ascii="Palatino Linotype" w:eastAsia="Palatino" w:hAnsi="Palatino Linotype" w:cs="Palatino"/>
          <w:b/>
          <w:color w:val="339933"/>
        </w:rPr>
      </w:pPr>
      <w:r w:rsidRPr="00C45B00">
        <w:rPr>
          <w:rFonts w:ascii="Palatino Linotype" w:eastAsia="Palatino" w:hAnsi="Palatino Linotype" w:cs="Palatino"/>
          <w:b/>
          <w:color w:val="339933"/>
        </w:rPr>
        <w:t xml:space="preserve">Bibliography </w:t>
      </w:r>
    </w:p>
    <w:p w14:paraId="51A40484" w14:textId="77777777" w:rsidR="00326738" w:rsidRPr="008D22AD" w:rsidRDefault="00326738" w:rsidP="00326738">
      <w:pPr>
        <w:widowControl w:val="0"/>
        <w:autoSpaceDE w:val="0"/>
        <w:autoSpaceDN w:val="0"/>
        <w:adjustRightInd w:val="0"/>
        <w:spacing w:after="0" w:line="240" w:lineRule="auto"/>
        <w:ind w:left="720" w:hanging="720"/>
        <w:jc w:val="both"/>
        <w:rPr>
          <w:rFonts w:ascii="Palatino Linotype" w:hAnsi="Palatino Linotype" w:cs="Times New Roman"/>
          <w:noProof/>
          <w:szCs w:val="24"/>
        </w:rPr>
      </w:pPr>
      <w:r w:rsidRPr="008D22AD">
        <w:rPr>
          <w:rFonts w:ascii="Palatino Linotype" w:eastAsia="Palatino" w:hAnsi="Palatino Linotype" w:cs="Palatino"/>
          <w:color w:val="000000"/>
        </w:rPr>
        <w:fldChar w:fldCharType="begin" w:fldLock="1"/>
      </w:r>
      <w:r w:rsidRPr="008D22AD">
        <w:rPr>
          <w:rFonts w:ascii="Palatino Linotype" w:eastAsia="Palatino" w:hAnsi="Palatino Linotype" w:cs="Palatino"/>
          <w:color w:val="000000"/>
        </w:rPr>
        <w:instrText xml:space="preserve">ADDIN Mendeley Bibliography CSL_BIBLIOGRAPHY </w:instrText>
      </w:r>
      <w:r w:rsidRPr="008D22AD">
        <w:rPr>
          <w:rFonts w:ascii="Palatino Linotype" w:eastAsia="Palatino" w:hAnsi="Palatino Linotype" w:cs="Palatino"/>
          <w:color w:val="000000"/>
        </w:rPr>
        <w:fldChar w:fldCharType="separate"/>
      </w:r>
      <w:r w:rsidRPr="008D22AD">
        <w:rPr>
          <w:rFonts w:ascii="Palatino Linotype" w:hAnsi="Palatino Linotype" w:cs="Times New Roman"/>
          <w:noProof/>
          <w:szCs w:val="24"/>
        </w:rPr>
        <w:t>Arianto, B. (2015). Kampanye Kreatif Dalam Kontestasi Pilpres 2014. Jurnal Ilmu Sosial Dan Ilmu Politik ( JSP), 19(1), 16–38.</w:t>
      </w:r>
    </w:p>
    <w:p w14:paraId="1C4E2FB8"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8D22AD">
        <w:rPr>
          <w:rFonts w:ascii="Palatino Linotype" w:hAnsi="Palatino Linotype" w:cs="Times New Roman"/>
          <w:noProof/>
          <w:szCs w:val="24"/>
        </w:rPr>
        <w:t xml:space="preserve">Budhiriantoro, S., Waluyo, D., &amp; Tiur, M. S. (2020). Transformasi pendekatan komunikasi publik pada humas pemerintah di era digital. Media, Komunikasi, </w:t>
      </w:r>
      <w:r w:rsidRPr="008D22AD">
        <w:rPr>
          <w:rFonts w:ascii="Palatino Linotype" w:hAnsi="Palatino Linotype" w:cs="Times New Roman"/>
          <w:noProof/>
          <w:szCs w:val="24"/>
        </w:rPr>
        <w:lastRenderedPageBreak/>
        <w:t>Teknologi Informasi dan Komunikasil. In S. D. Takariani, D. Praditya, &amp; L. Puspitasari (Eds.), HalimaMedia, Komunikasi, Teknologi Informasi dan Komunikasi “Tantangan dan Peluangnya dalam Pengembangan Sumber Daya Manusia di Era Globalisasi” (1st ed.). Halima (Anggota IKAPI).</w:t>
      </w:r>
    </w:p>
    <w:p w14:paraId="7E8971AB"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8D22AD">
        <w:rPr>
          <w:rFonts w:ascii="Palatino Linotype" w:hAnsi="Palatino Linotype" w:cs="Times New Roman"/>
          <w:noProof/>
          <w:szCs w:val="24"/>
        </w:rPr>
        <w:t>Dunan, A. (2020). Government Communications in Digital Era: Public Relation and Democracy. Journal Pekommas, 5(1), 71. https://doi.org/10.30818/jpkm.2020.2050108</w:t>
      </w:r>
    </w:p>
    <w:p w14:paraId="79DAA66D"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8D22AD">
        <w:rPr>
          <w:rFonts w:ascii="Palatino Linotype" w:hAnsi="Palatino Linotype" w:cs="Times New Roman"/>
          <w:noProof/>
          <w:szCs w:val="24"/>
        </w:rPr>
        <w:t>Fahlevi, R., &amp; Idris, L. O. M. (2022). Kampanye Capres dan Cawapres pada Pemilu 2019: Efektivitas Penggunaan Buzzer di Media Sosial. Journalism, Public Relation and Media Communication Studies Journal (JPRMEDCOM), 4(1), 1–26.</w:t>
      </w:r>
    </w:p>
    <w:p w14:paraId="542FA6CC"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8D22AD">
        <w:rPr>
          <w:rFonts w:ascii="Palatino Linotype" w:hAnsi="Palatino Linotype" w:cs="Times New Roman"/>
          <w:noProof/>
          <w:szCs w:val="24"/>
        </w:rPr>
        <w:t>Fairuza, H. H., Rastikasari, D., &amp; Rahmansyah, N. N. (2023). Transformasi Political Awakening Perempuan: Komunitas Virtual Sebagai Wujud Peran Pemuda Melalui Platform Internet Sebagai Public Sphere Dalam Era Digital. GLOSAINS Jurnal Sains Global Indonesia, 4(2), 31–40. https://doi.org/10.5040/9798400609183.ch-004</w:t>
      </w:r>
    </w:p>
    <w:p w14:paraId="431EBC0C"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8D22AD">
        <w:rPr>
          <w:rFonts w:ascii="Palatino Linotype" w:hAnsi="Palatino Linotype" w:cs="Times New Roman"/>
          <w:noProof/>
          <w:szCs w:val="24"/>
        </w:rPr>
        <w:t>Hasfi, E. F., &amp; Siahaan, C. (2019). Komunikasi Politik Di Era Digital. Politika: Jurnal Ilmu Politik, 10(1), 93. https://doi.org/10.14710/politika.10.1.2019.93-111</w:t>
      </w:r>
    </w:p>
    <w:p w14:paraId="0D20ED55"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8D22AD">
        <w:rPr>
          <w:rFonts w:ascii="Palatino Linotype" w:hAnsi="Palatino Linotype" w:cs="Times New Roman"/>
          <w:noProof/>
          <w:szCs w:val="24"/>
        </w:rPr>
        <w:t>Hasfi, N. (2019). Komunikasi Politik Di Era Digital. Jurnal Ilmu Politik, 10(1), 93–111.</w:t>
      </w:r>
    </w:p>
    <w:p w14:paraId="433D889B"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8D22AD">
        <w:rPr>
          <w:rFonts w:ascii="Palatino Linotype" w:hAnsi="Palatino Linotype" w:cs="Times New Roman"/>
          <w:noProof/>
          <w:szCs w:val="24"/>
        </w:rPr>
        <w:t>Hidayati, F. R. (2021). Komunikasi Politik dan Branding Pemimpin Politik Melalui Media Sosial: A Conceptual Paper. Jurnal Lensa Mutiara Komunikasi, 5(2), 145–161. https://doi.org/10.51544/jlmk.v5i2.2385</w:t>
      </w:r>
    </w:p>
    <w:p w14:paraId="2AAE7B06"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8D22AD">
        <w:rPr>
          <w:rFonts w:ascii="Palatino Linotype" w:hAnsi="Palatino Linotype" w:cs="Times New Roman"/>
          <w:noProof/>
          <w:szCs w:val="24"/>
        </w:rPr>
        <w:t>Indrawan, J. (2019). Cyberpolitics Sebagai Perspektif Baru Memahami Politik di Era Siber [Cyberpolitics as A New Perspective in Understanding Politics in The Cyber Era]. Jurnal Politica Dinamika Masalah Politik Dalam Negeri Dan Hubungan Internasional, 10(1), 1–16. https://doi.org/10.22212/jp.v10i1.1315</w:t>
      </w:r>
    </w:p>
    <w:p w14:paraId="02B2716C"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8D22AD">
        <w:rPr>
          <w:rFonts w:ascii="Palatino Linotype" w:hAnsi="Palatino Linotype" w:cs="Times New Roman"/>
          <w:noProof/>
          <w:szCs w:val="24"/>
        </w:rPr>
        <w:t>Indrawan, J., Elfrita Barzah, R., &amp; Simanihuruk, H. (2023). Instagram Sebagai Media Komunikasi Politik Bagi Generasi Milenial. Ekspresi Dan Persepsi</w:t>
      </w:r>
      <w:r w:rsidRPr="008D22AD">
        <w:rPr>
          <w:rFonts w:ascii="Times New Roman" w:hAnsi="Times New Roman" w:cs="Times New Roman"/>
          <w:noProof/>
          <w:szCs w:val="24"/>
        </w:rPr>
        <w:t> </w:t>
      </w:r>
      <w:r w:rsidRPr="008D22AD">
        <w:rPr>
          <w:rFonts w:ascii="Palatino Linotype" w:hAnsi="Palatino Linotype" w:cs="Times New Roman"/>
          <w:noProof/>
          <w:szCs w:val="24"/>
        </w:rPr>
        <w:t>: Jurnal Ilmu Komunikasi, 6(1), 109–118. https://doi.org/10.33822/jep.v6i1.4519</w:t>
      </w:r>
    </w:p>
    <w:p w14:paraId="12B5E05A"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8D22AD">
        <w:rPr>
          <w:rFonts w:ascii="Palatino Linotype" w:hAnsi="Palatino Linotype" w:cs="Times New Roman"/>
          <w:noProof/>
          <w:szCs w:val="24"/>
        </w:rPr>
        <w:t>Iqbal, M. (2018). Prosiding: Seminar Nasional Ilmu Komunikasi Politik 2018 Diplomasi Digital: Strategi Dan Aktor Baru Dalam Kebijakan Politik Luar Negeri. In M. Iqbal (Ed.), Seminar Nasional Ilmu Komunikasi Politik 2018 (pp. 40–53). Digital Repository Universitas Jember.</w:t>
      </w:r>
    </w:p>
    <w:p w14:paraId="666CA54D"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8D22AD">
        <w:rPr>
          <w:rFonts w:ascii="Palatino Linotype" w:hAnsi="Palatino Linotype" w:cs="Times New Roman"/>
          <w:noProof/>
          <w:szCs w:val="24"/>
        </w:rPr>
        <w:t>Lubis, I. A. R., Ramdan, A. T. M., &amp; Wiryany, D. (2022). Politik Digital: Manifestasi Komunikasi di Era Digital. Jurnal Lensa Mutiara Komunikasi, 6(1), 193–206. https://doi.org/10.51544/jlmk.v6i1.3064</w:t>
      </w:r>
    </w:p>
    <w:p w14:paraId="710E6C30"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8D22AD">
        <w:rPr>
          <w:rFonts w:ascii="Palatino Linotype" w:hAnsi="Palatino Linotype" w:cs="Times New Roman"/>
          <w:noProof/>
          <w:szCs w:val="24"/>
        </w:rPr>
        <w:t>Maualana, H. F., &amp; Hastuti, H. (2022). Peran Buzzer Politik Dalam Pembentukan Opini Publik Dukung Anies Baswedan Di Sosial Media Twitter. Perspektif Komunikasi: Jurnal Ilmu Komunikasi Politik Dan Komunikasi Bisnis, 6(1), 111. https://doi.org/10.24853/pk.6.1.111-122</w:t>
      </w:r>
    </w:p>
    <w:p w14:paraId="515958E2"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8D22AD">
        <w:rPr>
          <w:rFonts w:ascii="Palatino Linotype" w:hAnsi="Palatino Linotype" w:cs="Times New Roman"/>
          <w:noProof/>
          <w:szCs w:val="24"/>
        </w:rPr>
        <w:t>Nada, E., Alkhajar, S., Sari, S. M., &amp; Luthfia, A. R. (2022). Dunia Digital dan Kebijakan Publik</w:t>
      </w:r>
      <w:r w:rsidRPr="008D22AD">
        <w:rPr>
          <w:rFonts w:ascii="Times New Roman" w:hAnsi="Times New Roman" w:cs="Times New Roman"/>
          <w:noProof/>
          <w:szCs w:val="24"/>
        </w:rPr>
        <w:t> </w:t>
      </w:r>
      <w:r w:rsidRPr="008D22AD">
        <w:rPr>
          <w:rFonts w:ascii="Palatino Linotype" w:hAnsi="Palatino Linotype" w:cs="Times New Roman"/>
          <w:noProof/>
          <w:szCs w:val="24"/>
        </w:rPr>
        <w:t>: Urgensi Imunitas Publik terhadap Hoaks (I. D. A. Nurhaeni (ed.); Pertama). Madza Media, Malang.</w:t>
      </w:r>
    </w:p>
    <w:p w14:paraId="6BB3C239"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8D22AD">
        <w:rPr>
          <w:rFonts w:ascii="Palatino Linotype" w:hAnsi="Palatino Linotype" w:cs="Times New Roman"/>
          <w:noProof/>
          <w:szCs w:val="24"/>
        </w:rPr>
        <w:t xml:space="preserve">Pembayun, J. G. (2017). Rekonstruksi Pemikiran Habermas Di Era Digital. Jurnal </w:t>
      </w:r>
      <w:r w:rsidRPr="008D22AD">
        <w:rPr>
          <w:rFonts w:ascii="Palatino Linotype" w:hAnsi="Palatino Linotype" w:cs="Times New Roman"/>
          <w:noProof/>
          <w:szCs w:val="24"/>
        </w:rPr>
        <w:lastRenderedPageBreak/>
        <w:t>Komunikasi Dan Kajian Media, 1(1), 1–14.</w:t>
      </w:r>
    </w:p>
    <w:p w14:paraId="6A2EE2AA"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8D22AD">
        <w:rPr>
          <w:rFonts w:ascii="Palatino Linotype" w:hAnsi="Palatino Linotype" w:cs="Times New Roman"/>
          <w:noProof/>
          <w:szCs w:val="24"/>
        </w:rPr>
        <w:t>Sidiq, Umar &amp; Choiri, M. (2019). Metode Penelitian Kualitatif Di Bidang Pendidikan (A. Mujahidin (ed.); 1st ed.). CV. Nata Karya.</w:t>
      </w:r>
    </w:p>
    <w:p w14:paraId="23BA8B92"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8D22AD">
        <w:rPr>
          <w:rFonts w:ascii="Palatino Linotype" w:hAnsi="Palatino Linotype" w:cs="Times New Roman"/>
          <w:noProof/>
          <w:szCs w:val="24"/>
        </w:rPr>
        <w:t>Simarmata, S. (2014). Media Baru, Ruang Publik Baru, Dan Transformasi Komunikasi Politik Di Indonesia. Jurnal Interact, 3(2), 18.</w:t>
      </w:r>
    </w:p>
    <w:p w14:paraId="46892486"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8D22AD">
        <w:rPr>
          <w:rFonts w:ascii="Palatino Linotype" w:hAnsi="Palatino Linotype" w:cs="Times New Roman"/>
          <w:noProof/>
          <w:szCs w:val="24"/>
        </w:rPr>
        <w:t>Tosepu, Y. A. (2018). Media Baru dalam Komunikasi Politik (Komunikasi Politik I Dunia Virtual). Jakad Media Publishing.</w:t>
      </w:r>
    </w:p>
    <w:p w14:paraId="164B0345"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8D22AD">
        <w:rPr>
          <w:rFonts w:ascii="Palatino Linotype" w:hAnsi="Palatino Linotype" w:cs="Times New Roman"/>
          <w:noProof/>
          <w:szCs w:val="24"/>
        </w:rPr>
        <w:t>Wahyudi, V. (2019). Politik Digital Di Era Revolusi Industri 4.0 “Marketing &amp; Komunikasi Politik.” Politea</w:t>
      </w:r>
      <w:r w:rsidRPr="008D22AD">
        <w:rPr>
          <w:rFonts w:ascii="Times New Roman" w:hAnsi="Times New Roman" w:cs="Times New Roman"/>
          <w:noProof/>
          <w:szCs w:val="24"/>
        </w:rPr>
        <w:t> </w:t>
      </w:r>
      <w:r w:rsidRPr="008D22AD">
        <w:rPr>
          <w:rFonts w:ascii="Palatino Linotype" w:hAnsi="Palatino Linotype" w:cs="Times New Roman"/>
          <w:noProof/>
          <w:szCs w:val="24"/>
        </w:rPr>
        <w:t>: Jurnal Politik Islam, 1(2), 149–168. https://doi.org/10.20414/politea.v1i2.819</w:t>
      </w:r>
    </w:p>
    <w:p w14:paraId="56C938B2"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8D22AD">
        <w:rPr>
          <w:rFonts w:ascii="Palatino Linotype" w:hAnsi="Palatino Linotype" w:cs="Times New Roman"/>
          <w:noProof/>
          <w:szCs w:val="24"/>
        </w:rPr>
        <w:t>Waluyo, D., &amp; Syarifuddin. (2022). Praktik Sosialisasi Kebijakan Publik Pada Era Digital Practice of Public Policy Socialization in the Digital Age. Majalah Semi Ilmiah Populer Komunikasi Massa, 3(1), 1–8.</w:t>
      </w:r>
    </w:p>
    <w:p w14:paraId="0090DB36"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8D22AD">
        <w:rPr>
          <w:rFonts w:ascii="Palatino Linotype" w:hAnsi="Palatino Linotype" w:cs="Times New Roman"/>
          <w:noProof/>
          <w:szCs w:val="24"/>
        </w:rPr>
        <w:t>Wardana, Y. (2021). Implementasi Kebijakan Lalu Lintas Berbasis Elektronik Sebagai Penegakan Hukum Di Era Digital Yuditya. Jurnal Administrasi Publik, 1, 1–17.</w:t>
      </w:r>
    </w:p>
    <w:p w14:paraId="5036523A"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8D22AD">
        <w:rPr>
          <w:rFonts w:ascii="Palatino Linotype" w:hAnsi="Palatino Linotype" w:cs="Times New Roman"/>
          <w:noProof/>
          <w:szCs w:val="24"/>
        </w:rPr>
        <w:t>Wasistiono, S. (2019). Aspek Pemerintahan Dan Perubahan Komprehensif Era Digital. Jurnal Ilmu Pemerintahan Widya Praja, 45(1), 1–16. https://doi.org/10.33701/jipwp.v45i1.350</w:t>
      </w:r>
    </w:p>
    <w:p w14:paraId="4EFD49F8"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cs="Times New Roman"/>
          <w:noProof/>
          <w:szCs w:val="24"/>
        </w:rPr>
      </w:pPr>
      <w:r w:rsidRPr="008D22AD">
        <w:rPr>
          <w:rFonts w:ascii="Palatino Linotype" w:hAnsi="Palatino Linotype" w:cs="Times New Roman"/>
          <w:noProof/>
          <w:szCs w:val="24"/>
        </w:rPr>
        <w:t>Wulandari, C. D., Muqsith, M. A., Ayuningtyas, F., Ilmu, F., Politik, I., Pembangunan, U., &amp; Veteran, N. (2023). Fenomena Buzzer Di Media Sosial Jelang Pemilu 2024 Dalam Perspektif Komunikasi Politik Pemilu di Indonesia diselenggarakan setiap lima tahun sekali sesuai dengan asas yang digariskan dalam konstitusi dan merupakan mekanisme yang disediakan oleh eksekutif. Avant Garde</w:t>
      </w:r>
      <w:r w:rsidRPr="008D22AD">
        <w:rPr>
          <w:rFonts w:ascii="Times New Roman" w:hAnsi="Times New Roman" w:cs="Times New Roman"/>
          <w:noProof/>
          <w:szCs w:val="24"/>
        </w:rPr>
        <w:t> </w:t>
      </w:r>
      <w:r w:rsidRPr="008D22AD">
        <w:rPr>
          <w:rFonts w:ascii="Palatino Linotype" w:hAnsi="Palatino Linotype" w:cs="Times New Roman"/>
          <w:noProof/>
          <w:szCs w:val="24"/>
        </w:rPr>
        <w:t>: Jurnal Ilmu Komunikasi, 11(01), 134–147.</w:t>
      </w:r>
    </w:p>
    <w:p w14:paraId="660B9EA9" w14:textId="77777777" w:rsidR="00326738" w:rsidRPr="008D22AD" w:rsidRDefault="00326738" w:rsidP="00326738">
      <w:pPr>
        <w:widowControl w:val="0"/>
        <w:autoSpaceDE w:val="0"/>
        <w:autoSpaceDN w:val="0"/>
        <w:adjustRightInd w:val="0"/>
        <w:spacing w:after="0" w:line="240" w:lineRule="auto"/>
        <w:ind w:left="480" w:hanging="480"/>
        <w:jc w:val="both"/>
        <w:rPr>
          <w:rFonts w:ascii="Palatino Linotype" w:hAnsi="Palatino Linotype"/>
          <w:noProof/>
        </w:rPr>
      </w:pPr>
      <w:r w:rsidRPr="008D22AD">
        <w:rPr>
          <w:rFonts w:ascii="Palatino Linotype" w:hAnsi="Palatino Linotype" w:cs="Times New Roman"/>
          <w:noProof/>
          <w:szCs w:val="24"/>
        </w:rPr>
        <w:t>Yulianti, R. (2017). Penggunaan Internet Terhadap Peningkatan Partisipasi Politik Dan Kehidupan Demokrasi. Jurnal Bricolage, 2(2), 124–129.</w:t>
      </w:r>
    </w:p>
    <w:p w14:paraId="66D2A4FD" w14:textId="77777777" w:rsidR="00326738" w:rsidRPr="008D22AD" w:rsidRDefault="00326738" w:rsidP="00326738">
      <w:pPr>
        <w:pStyle w:val="FootnoteText"/>
        <w:ind w:left="720" w:hanging="720"/>
        <w:jc w:val="both"/>
        <w:rPr>
          <w:rFonts w:ascii="Palatino Linotype" w:eastAsia="Palatino" w:hAnsi="Palatino Linotype" w:cs="Palatino"/>
          <w:color w:val="000000"/>
          <w:sz w:val="22"/>
          <w:szCs w:val="22"/>
        </w:rPr>
      </w:pPr>
      <w:r w:rsidRPr="008D22AD">
        <w:rPr>
          <w:rFonts w:ascii="Palatino Linotype" w:eastAsia="Palatino" w:hAnsi="Palatino Linotype" w:cs="Palatino"/>
          <w:color w:val="000000"/>
          <w:sz w:val="22"/>
          <w:szCs w:val="22"/>
        </w:rPr>
        <w:fldChar w:fldCharType="end"/>
      </w:r>
      <w:r w:rsidRPr="008D22AD">
        <w:rPr>
          <w:rFonts w:ascii="Palatino Linotype" w:eastAsia="Palatino" w:hAnsi="Palatino Linotype" w:cs="Palatino"/>
          <w:color w:val="000000"/>
          <w:sz w:val="22"/>
          <w:szCs w:val="22"/>
        </w:rPr>
        <w:t xml:space="preserve"> </w:t>
      </w:r>
    </w:p>
    <w:p w14:paraId="3A1077D2" w14:textId="77777777" w:rsidR="00326738" w:rsidRDefault="00326738" w:rsidP="00326738"/>
    <w:p w14:paraId="5015FF0F" w14:textId="77777777" w:rsidR="00326738" w:rsidRPr="00C45B00" w:rsidRDefault="00326738">
      <w:pPr>
        <w:spacing w:after="0" w:line="240" w:lineRule="auto"/>
        <w:jc w:val="both"/>
        <w:rPr>
          <w:rFonts w:ascii="Palatino Linotype" w:eastAsia="Palatino" w:hAnsi="Palatino Linotype" w:cs="Palatino"/>
        </w:rPr>
      </w:pPr>
    </w:p>
    <w:sectPr w:rsidR="00326738" w:rsidRPr="00C45B00" w:rsidSect="0021169D">
      <w:headerReference w:type="even" r:id="rId12"/>
      <w:headerReference w:type="default" r:id="rId13"/>
      <w:footerReference w:type="even" r:id="rId14"/>
      <w:footerReference w:type="default" r:id="rId15"/>
      <w:footerReference w:type="first" r:id="rId16"/>
      <w:pgSz w:w="11906" w:h="16838"/>
      <w:pgMar w:top="1134" w:right="1701" w:bottom="1701" w:left="1701" w:header="709" w:footer="709" w:gutter="0"/>
      <w:pgNumType w:start="142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C1656" w14:textId="77777777" w:rsidR="00786CF2" w:rsidRDefault="00786CF2">
      <w:pPr>
        <w:spacing w:after="0" w:line="240" w:lineRule="auto"/>
      </w:pPr>
      <w:r>
        <w:separator/>
      </w:r>
    </w:p>
  </w:endnote>
  <w:endnote w:type="continuationSeparator" w:id="0">
    <w:p w14:paraId="7F1AD9C5" w14:textId="77777777" w:rsidR="00786CF2" w:rsidRDefault="00786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0335" w14:textId="77777777" w:rsidR="00027286" w:rsidRDefault="00027286">
    <w:pPr>
      <w:widowControl w:val="0"/>
      <w:pBdr>
        <w:top w:val="nil"/>
        <w:left w:val="nil"/>
        <w:bottom w:val="nil"/>
        <w:right w:val="nil"/>
        <w:between w:val="nil"/>
      </w:pBdr>
      <w:spacing w:after="0" w:line="276" w:lineRule="auto"/>
      <w:rPr>
        <w:color w:val="000000"/>
        <w:sz w:val="24"/>
        <w:szCs w:val="24"/>
      </w:rPr>
    </w:pPr>
  </w:p>
  <w:tbl>
    <w:tblPr>
      <w:tblStyle w:val="a5"/>
      <w:tblW w:w="8505" w:type="dxa"/>
      <w:tblInd w:w="115" w:type="dxa"/>
      <w:tblBorders>
        <w:top w:val="single" w:sz="18" w:space="0" w:color="339933"/>
        <w:insideH w:val="single" w:sz="4" w:space="0" w:color="000000"/>
      </w:tblBorders>
      <w:tblLayout w:type="fixed"/>
      <w:tblLook w:val="0400" w:firstRow="0" w:lastRow="0" w:firstColumn="0" w:lastColumn="0" w:noHBand="0" w:noVBand="1"/>
    </w:tblPr>
    <w:tblGrid>
      <w:gridCol w:w="702"/>
      <w:gridCol w:w="7803"/>
    </w:tblGrid>
    <w:tr w:rsidR="00027286" w14:paraId="7DAD4501" w14:textId="77777777" w:rsidTr="008B62FB">
      <w:tc>
        <w:tcPr>
          <w:tcW w:w="702" w:type="dxa"/>
          <w:shd w:val="clear" w:color="auto" w:fill="339933"/>
        </w:tcPr>
        <w:p w14:paraId="59DAF307" w14:textId="77777777" w:rsidR="00027286" w:rsidRDefault="005A45AE" w:rsidP="00411CB0">
          <w:pPr>
            <w:pBdr>
              <w:top w:val="nil"/>
              <w:left w:val="nil"/>
              <w:bottom w:val="nil"/>
              <w:right w:val="single" w:sz="4" w:space="1" w:color="auto"/>
              <w:between w:val="nil"/>
            </w:pBdr>
            <w:tabs>
              <w:tab w:val="center" w:pos="4513"/>
              <w:tab w:val="right" w:pos="9026"/>
            </w:tabs>
            <w:rPr>
              <w:rFonts w:ascii="Palatino" w:eastAsia="Palatino" w:hAnsi="Palatino" w:cs="Palatino"/>
              <w:b/>
              <w:color w:val="FFFFFF"/>
              <w:sz w:val="20"/>
              <w:szCs w:val="20"/>
            </w:rPr>
          </w:pPr>
          <w:r>
            <w:rPr>
              <w:rFonts w:ascii="Palatino" w:eastAsia="Palatino" w:hAnsi="Palatino" w:cs="Palatino"/>
              <w:sz w:val="20"/>
              <w:szCs w:val="20"/>
            </w:rPr>
            <w:fldChar w:fldCharType="begin"/>
          </w:r>
          <w:r>
            <w:rPr>
              <w:rFonts w:ascii="Palatino" w:eastAsia="Palatino" w:hAnsi="Palatino" w:cs="Palatino"/>
              <w:sz w:val="20"/>
              <w:szCs w:val="20"/>
            </w:rPr>
            <w:instrText>PAGE</w:instrText>
          </w:r>
          <w:r>
            <w:rPr>
              <w:rFonts w:ascii="Palatino" w:eastAsia="Palatino" w:hAnsi="Palatino" w:cs="Palatino"/>
              <w:sz w:val="20"/>
              <w:szCs w:val="20"/>
            </w:rPr>
            <w:fldChar w:fldCharType="separate"/>
          </w:r>
          <w:r w:rsidR="008B62FB">
            <w:rPr>
              <w:rFonts w:ascii="Palatino" w:eastAsia="Palatino" w:hAnsi="Palatino" w:cs="Palatino"/>
              <w:noProof/>
              <w:sz w:val="20"/>
              <w:szCs w:val="20"/>
            </w:rPr>
            <w:t>14</w:t>
          </w:r>
          <w:r>
            <w:rPr>
              <w:rFonts w:ascii="Palatino" w:eastAsia="Palatino" w:hAnsi="Palatino" w:cs="Palatino"/>
              <w:sz w:val="20"/>
              <w:szCs w:val="20"/>
            </w:rPr>
            <w:fldChar w:fldCharType="end"/>
          </w:r>
        </w:p>
      </w:tc>
      <w:tc>
        <w:tcPr>
          <w:tcW w:w="7803" w:type="dxa"/>
        </w:tcPr>
        <w:p w14:paraId="3FAA272A" w14:textId="3CC50076" w:rsidR="00027286" w:rsidRDefault="00DA4857">
          <w:pPr>
            <w:pBdr>
              <w:top w:val="nil"/>
              <w:left w:val="nil"/>
              <w:bottom w:val="nil"/>
              <w:right w:val="nil"/>
              <w:between w:val="nil"/>
            </w:pBdr>
            <w:tabs>
              <w:tab w:val="center" w:pos="4513"/>
              <w:tab w:val="right" w:pos="9026"/>
            </w:tabs>
            <w:rPr>
              <w:rFonts w:ascii="Palatino" w:eastAsia="Palatino" w:hAnsi="Palatino" w:cs="Palatino"/>
              <w:color w:val="808080"/>
              <w:sz w:val="20"/>
              <w:szCs w:val="20"/>
            </w:rPr>
          </w:pPr>
          <w:proofErr w:type="spellStart"/>
          <w:r w:rsidRPr="00DA4857">
            <w:rPr>
              <w:rFonts w:ascii="Palatino" w:eastAsia="Palatino" w:hAnsi="Palatino" w:cs="Palatino"/>
              <w:color w:val="808080"/>
              <w:sz w:val="20"/>
              <w:szCs w:val="20"/>
            </w:rPr>
            <w:t>Kristomei</w:t>
          </w:r>
          <w:proofErr w:type="spellEnd"/>
          <w:r w:rsidRPr="00DA4857">
            <w:rPr>
              <w:rFonts w:ascii="Palatino" w:eastAsia="Palatino" w:hAnsi="Palatino" w:cs="Palatino"/>
              <w:color w:val="808080"/>
              <w:sz w:val="20"/>
              <w:szCs w:val="20"/>
            </w:rPr>
            <w:t xml:space="preserve"> </w:t>
          </w:r>
          <w:proofErr w:type="spellStart"/>
          <w:r w:rsidRPr="00DA4857">
            <w:rPr>
              <w:rFonts w:ascii="Palatino" w:eastAsia="Palatino" w:hAnsi="Palatino" w:cs="Palatino"/>
              <w:color w:val="808080"/>
              <w:sz w:val="20"/>
              <w:szCs w:val="20"/>
            </w:rPr>
            <w:t>Sianturi</w:t>
          </w:r>
          <w:proofErr w:type="spellEnd"/>
        </w:p>
      </w:tc>
    </w:tr>
  </w:tbl>
  <w:p w14:paraId="7B3D33E4" w14:textId="77777777" w:rsidR="00027286" w:rsidRDefault="0002728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B5E4" w14:textId="77777777" w:rsidR="00027286" w:rsidRDefault="00027286">
    <w:pPr>
      <w:widowControl w:val="0"/>
      <w:pBdr>
        <w:top w:val="nil"/>
        <w:left w:val="nil"/>
        <w:bottom w:val="nil"/>
        <w:right w:val="nil"/>
        <w:between w:val="nil"/>
      </w:pBdr>
      <w:spacing w:after="0" w:line="276" w:lineRule="auto"/>
      <w:rPr>
        <w:color w:val="000000"/>
      </w:rPr>
    </w:pPr>
  </w:p>
  <w:tbl>
    <w:tblPr>
      <w:tblStyle w:val="a4"/>
      <w:tblW w:w="8505" w:type="dxa"/>
      <w:tblInd w:w="115" w:type="dxa"/>
      <w:tblBorders>
        <w:top w:val="single" w:sz="18" w:space="0" w:color="339933"/>
      </w:tblBorders>
      <w:tblLayout w:type="fixed"/>
      <w:tblLook w:val="0400" w:firstRow="0" w:lastRow="0" w:firstColumn="0" w:lastColumn="0" w:noHBand="0" w:noVBand="1"/>
    </w:tblPr>
    <w:tblGrid>
      <w:gridCol w:w="7797"/>
      <w:gridCol w:w="708"/>
    </w:tblGrid>
    <w:tr w:rsidR="00027286" w14:paraId="22A95C88" w14:textId="77777777" w:rsidTr="008B62FB">
      <w:tc>
        <w:tcPr>
          <w:tcW w:w="7797" w:type="dxa"/>
        </w:tcPr>
        <w:p w14:paraId="653FF339" w14:textId="77777777" w:rsidR="00027286" w:rsidRDefault="005A45AE">
          <w:pPr>
            <w:pBdr>
              <w:top w:val="nil"/>
              <w:left w:val="nil"/>
              <w:bottom w:val="nil"/>
              <w:right w:val="nil"/>
              <w:between w:val="nil"/>
            </w:pBdr>
            <w:tabs>
              <w:tab w:val="center" w:pos="4513"/>
              <w:tab w:val="right" w:pos="9026"/>
            </w:tabs>
            <w:jc w:val="right"/>
            <w:rPr>
              <w:rFonts w:ascii="Palatino" w:eastAsia="Palatino" w:hAnsi="Palatino" w:cs="Palatino"/>
              <w:sz w:val="20"/>
              <w:szCs w:val="20"/>
            </w:rPr>
          </w:pPr>
          <w:r>
            <w:rPr>
              <w:rFonts w:ascii="Palatino" w:eastAsia="Palatino" w:hAnsi="Palatino" w:cs="Palatino"/>
              <w:color w:val="808080"/>
              <w:sz w:val="20"/>
              <w:szCs w:val="20"/>
            </w:rPr>
            <w:t>https://edunity.publikasikupublisher.com</w:t>
          </w:r>
        </w:p>
      </w:tc>
      <w:tc>
        <w:tcPr>
          <w:tcW w:w="708" w:type="dxa"/>
          <w:shd w:val="clear" w:color="auto" w:fill="339933"/>
        </w:tcPr>
        <w:p w14:paraId="6162B43C" w14:textId="6A637DF2" w:rsidR="00027286" w:rsidRDefault="005A45AE">
          <w:pPr>
            <w:pBdr>
              <w:top w:val="nil"/>
              <w:left w:val="nil"/>
              <w:bottom w:val="nil"/>
              <w:right w:val="nil"/>
              <w:between w:val="nil"/>
            </w:pBdr>
            <w:tabs>
              <w:tab w:val="center" w:pos="4513"/>
              <w:tab w:val="right" w:pos="9026"/>
            </w:tabs>
            <w:rPr>
              <w:rFonts w:ascii="Palatino" w:eastAsia="Palatino" w:hAnsi="Palatino" w:cs="Palatino"/>
              <w:color w:val="FFFFFF"/>
            </w:rPr>
          </w:pPr>
          <w:r>
            <w:rPr>
              <w:rFonts w:ascii="Palatino" w:eastAsia="Palatino" w:hAnsi="Palatino" w:cs="Palatino"/>
              <w:sz w:val="20"/>
              <w:szCs w:val="20"/>
            </w:rPr>
            <w:fldChar w:fldCharType="begin"/>
          </w:r>
          <w:r>
            <w:rPr>
              <w:rFonts w:ascii="Palatino" w:eastAsia="Palatino" w:hAnsi="Palatino" w:cs="Palatino"/>
              <w:sz w:val="20"/>
              <w:szCs w:val="20"/>
            </w:rPr>
            <w:instrText>PAGE</w:instrText>
          </w:r>
          <w:r>
            <w:rPr>
              <w:rFonts w:ascii="Palatino" w:eastAsia="Palatino" w:hAnsi="Palatino" w:cs="Palatino"/>
              <w:sz w:val="20"/>
              <w:szCs w:val="20"/>
            </w:rPr>
            <w:fldChar w:fldCharType="separate"/>
          </w:r>
          <w:r w:rsidR="008B62FB">
            <w:rPr>
              <w:rFonts w:ascii="Palatino" w:eastAsia="Palatino" w:hAnsi="Palatino" w:cs="Palatino"/>
              <w:noProof/>
              <w:sz w:val="20"/>
              <w:szCs w:val="20"/>
            </w:rPr>
            <w:t>13</w:t>
          </w:r>
          <w:r>
            <w:rPr>
              <w:rFonts w:ascii="Palatino" w:eastAsia="Palatino" w:hAnsi="Palatino" w:cs="Palatino"/>
              <w:sz w:val="20"/>
              <w:szCs w:val="20"/>
            </w:rPr>
            <w:fldChar w:fldCharType="end"/>
          </w:r>
        </w:p>
      </w:tc>
    </w:tr>
  </w:tbl>
  <w:p w14:paraId="564F951D" w14:textId="77777777" w:rsidR="00027286" w:rsidRDefault="00027286" w:rsidP="008B62FB">
    <w:pPr>
      <w:pBdr>
        <w:top w:val="nil"/>
        <w:left w:val="nil"/>
        <w:bottom w:val="nil"/>
        <w:right w:val="nil"/>
        <w:between w:val="nil"/>
      </w:pBdr>
      <w:tabs>
        <w:tab w:val="center" w:pos="4513"/>
        <w:tab w:val="right" w:pos="9026"/>
      </w:tabs>
      <w:spacing w:after="0" w:line="240" w:lineRule="auto"/>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46CD" w14:textId="77777777" w:rsidR="00027286" w:rsidRDefault="00027286">
    <w:pPr>
      <w:widowControl w:val="0"/>
      <w:pBdr>
        <w:top w:val="nil"/>
        <w:left w:val="nil"/>
        <w:bottom w:val="nil"/>
        <w:right w:val="nil"/>
        <w:between w:val="nil"/>
      </w:pBdr>
      <w:spacing w:after="0" w:line="276" w:lineRule="auto"/>
      <w:rPr>
        <w:color w:val="000000"/>
      </w:rPr>
    </w:pPr>
  </w:p>
  <w:tbl>
    <w:tblPr>
      <w:tblStyle w:val="a6"/>
      <w:tblW w:w="8505" w:type="dxa"/>
      <w:tblInd w:w="115" w:type="dxa"/>
      <w:tblBorders>
        <w:top w:val="single" w:sz="18" w:space="0" w:color="339933"/>
      </w:tblBorders>
      <w:tblLayout w:type="fixed"/>
      <w:tblLook w:val="0400" w:firstRow="0" w:lastRow="0" w:firstColumn="0" w:lastColumn="0" w:noHBand="0" w:noVBand="1"/>
    </w:tblPr>
    <w:tblGrid>
      <w:gridCol w:w="7797"/>
      <w:gridCol w:w="708"/>
    </w:tblGrid>
    <w:tr w:rsidR="00027286" w14:paraId="7F12CF0B" w14:textId="77777777" w:rsidTr="008B62FB">
      <w:tc>
        <w:tcPr>
          <w:tcW w:w="7797" w:type="dxa"/>
        </w:tcPr>
        <w:p w14:paraId="6F2DE6C2" w14:textId="77777777" w:rsidR="00027286" w:rsidRDefault="005A45AE">
          <w:pPr>
            <w:pBdr>
              <w:top w:val="nil"/>
              <w:left w:val="nil"/>
              <w:bottom w:val="nil"/>
              <w:right w:val="nil"/>
              <w:between w:val="nil"/>
            </w:pBdr>
            <w:tabs>
              <w:tab w:val="center" w:pos="4513"/>
              <w:tab w:val="right" w:pos="9026"/>
            </w:tabs>
            <w:jc w:val="right"/>
            <w:rPr>
              <w:rFonts w:ascii="Palatino" w:eastAsia="Palatino" w:hAnsi="Palatino" w:cs="Palatino"/>
              <w:sz w:val="20"/>
              <w:szCs w:val="20"/>
            </w:rPr>
          </w:pPr>
          <w:r>
            <w:rPr>
              <w:rFonts w:ascii="Palatino" w:eastAsia="Palatino" w:hAnsi="Palatino" w:cs="Palatino"/>
              <w:color w:val="808080"/>
              <w:sz w:val="20"/>
              <w:szCs w:val="20"/>
            </w:rPr>
            <w:t>https://edunity.publikasikupublisher.com</w:t>
          </w:r>
        </w:p>
      </w:tc>
      <w:tc>
        <w:tcPr>
          <w:tcW w:w="708" w:type="dxa"/>
          <w:shd w:val="clear" w:color="auto" w:fill="339933"/>
        </w:tcPr>
        <w:p w14:paraId="4EFA9AD5" w14:textId="77777777" w:rsidR="00027286" w:rsidRDefault="005A45AE">
          <w:pPr>
            <w:pBdr>
              <w:top w:val="nil"/>
              <w:left w:val="nil"/>
              <w:bottom w:val="nil"/>
              <w:right w:val="nil"/>
              <w:between w:val="nil"/>
            </w:pBdr>
            <w:tabs>
              <w:tab w:val="center" w:pos="4513"/>
              <w:tab w:val="right" w:pos="9026"/>
            </w:tabs>
            <w:jc w:val="right"/>
            <w:rPr>
              <w:rFonts w:ascii="Palatino" w:eastAsia="Palatino" w:hAnsi="Palatino" w:cs="Palatino"/>
              <w:color w:val="FFFFFF"/>
              <w:sz w:val="21"/>
              <w:szCs w:val="21"/>
            </w:rPr>
          </w:pPr>
          <w:r>
            <w:rPr>
              <w:rFonts w:ascii="Palatino" w:eastAsia="Palatino" w:hAnsi="Palatino" w:cs="Palatino"/>
              <w:sz w:val="21"/>
              <w:szCs w:val="21"/>
            </w:rPr>
            <w:fldChar w:fldCharType="begin"/>
          </w:r>
          <w:r>
            <w:rPr>
              <w:rFonts w:ascii="Palatino" w:eastAsia="Palatino" w:hAnsi="Palatino" w:cs="Palatino"/>
              <w:sz w:val="21"/>
              <w:szCs w:val="21"/>
            </w:rPr>
            <w:instrText>PAGE</w:instrText>
          </w:r>
          <w:r>
            <w:rPr>
              <w:rFonts w:ascii="Palatino" w:eastAsia="Palatino" w:hAnsi="Palatino" w:cs="Palatino"/>
              <w:sz w:val="21"/>
              <w:szCs w:val="21"/>
            </w:rPr>
            <w:fldChar w:fldCharType="separate"/>
          </w:r>
          <w:r w:rsidR="008B62FB">
            <w:rPr>
              <w:rFonts w:ascii="Palatino" w:eastAsia="Palatino" w:hAnsi="Palatino" w:cs="Palatino"/>
              <w:noProof/>
              <w:sz w:val="21"/>
              <w:szCs w:val="21"/>
            </w:rPr>
            <w:t>1</w:t>
          </w:r>
          <w:r>
            <w:rPr>
              <w:rFonts w:ascii="Palatino" w:eastAsia="Palatino" w:hAnsi="Palatino" w:cs="Palatino"/>
              <w:sz w:val="21"/>
              <w:szCs w:val="21"/>
            </w:rPr>
            <w:fldChar w:fldCharType="end"/>
          </w:r>
        </w:p>
      </w:tc>
    </w:tr>
  </w:tbl>
  <w:p w14:paraId="0F9DC7E5" w14:textId="77777777" w:rsidR="00027286" w:rsidRDefault="0002728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4E7EC" w14:textId="77777777" w:rsidR="00786CF2" w:rsidRDefault="00786CF2">
      <w:pPr>
        <w:spacing w:after="0" w:line="240" w:lineRule="auto"/>
      </w:pPr>
      <w:r>
        <w:separator/>
      </w:r>
    </w:p>
  </w:footnote>
  <w:footnote w:type="continuationSeparator" w:id="0">
    <w:p w14:paraId="20D5798B" w14:textId="77777777" w:rsidR="00786CF2" w:rsidRDefault="00786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6FF3" w14:textId="77777777" w:rsidR="00027286" w:rsidRDefault="00027286">
    <w:pPr>
      <w:widowControl w:val="0"/>
      <w:pBdr>
        <w:top w:val="nil"/>
        <w:left w:val="nil"/>
        <w:bottom w:val="nil"/>
        <w:right w:val="nil"/>
        <w:between w:val="nil"/>
      </w:pBdr>
      <w:spacing w:after="0" w:line="276" w:lineRule="auto"/>
      <w:rPr>
        <w:color w:val="000000"/>
      </w:rPr>
    </w:pPr>
  </w:p>
  <w:tbl>
    <w:tblPr>
      <w:tblStyle w:val="a3"/>
      <w:tblW w:w="85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6170"/>
    </w:tblGrid>
    <w:tr w:rsidR="00027286" w14:paraId="63A0BD85" w14:textId="77777777" w:rsidTr="008B62FB">
      <w:tc>
        <w:tcPr>
          <w:tcW w:w="2335" w:type="dxa"/>
          <w:tcBorders>
            <w:top w:val="nil"/>
            <w:left w:val="nil"/>
            <w:bottom w:val="single" w:sz="18" w:space="0" w:color="339933"/>
            <w:right w:val="nil"/>
          </w:tcBorders>
          <w:shd w:val="clear" w:color="auto" w:fill="339933"/>
          <w:vAlign w:val="bottom"/>
        </w:tcPr>
        <w:p w14:paraId="7D559191" w14:textId="713A2811" w:rsidR="00027286" w:rsidRDefault="00411CB0">
          <w:pPr>
            <w:pBdr>
              <w:top w:val="nil"/>
              <w:left w:val="nil"/>
              <w:bottom w:val="nil"/>
              <w:right w:val="nil"/>
              <w:between w:val="nil"/>
            </w:pBdr>
            <w:tabs>
              <w:tab w:val="center" w:pos="4513"/>
              <w:tab w:val="right" w:pos="9026"/>
            </w:tabs>
            <w:spacing w:line="276" w:lineRule="auto"/>
            <w:rPr>
              <w:rFonts w:ascii="Palatino" w:eastAsia="Palatino" w:hAnsi="Palatino" w:cs="Palatino"/>
              <w:b/>
              <w:color w:val="FFFFFF"/>
              <w:sz w:val="20"/>
              <w:szCs w:val="20"/>
            </w:rPr>
          </w:pPr>
          <w:r>
            <w:rPr>
              <w:rFonts w:ascii="Palatino" w:eastAsia="Palatino" w:hAnsi="Palatino" w:cs="Palatino"/>
              <w:b/>
              <w:color w:val="FFFFFF"/>
              <w:sz w:val="20"/>
              <w:szCs w:val="20"/>
            </w:rPr>
            <w:t xml:space="preserve">Vol. 2, No. </w:t>
          </w:r>
          <w:r w:rsidR="00DA4857">
            <w:rPr>
              <w:rFonts w:ascii="Palatino" w:eastAsia="Palatino" w:hAnsi="Palatino" w:cs="Palatino"/>
              <w:b/>
              <w:color w:val="FFFFFF"/>
              <w:sz w:val="20"/>
              <w:szCs w:val="20"/>
            </w:rPr>
            <w:t>12</w:t>
          </w:r>
          <w:r>
            <w:rPr>
              <w:rFonts w:ascii="Palatino" w:eastAsia="Palatino" w:hAnsi="Palatino" w:cs="Palatino"/>
              <w:b/>
              <w:color w:val="FFFFFF"/>
              <w:sz w:val="20"/>
              <w:szCs w:val="20"/>
            </w:rPr>
            <w:t>, 2023</w:t>
          </w:r>
        </w:p>
      </w:tc>
      <w:tc>
        <w:tcPr>
          <w:tcW w:w="6170" w:type="dxa"/>
          <w:tcBorders>
            <w:top w:val="nil"/>
            <w:left w:val="nil"/>
            <w:bottom w:val="single" w:sz="18" w:space="0" w:color="339933"/>
            <w:right w:val="nil"/>
          </w:tcBorders>
          <w:vAlign w:val="bottom"/>
        </w:tcPr>
        <w:p w14:paraId="56BE7524" w14:textId="10B301D4" w:rsidR="00027286" w:rsidRPr="00411CB0" w:rsidRDefault="005A45AE" w:rsidP="00411CB0">
          <w:pPr>
            <w:pBdr>
              <w:top w:val="nil"/>
              <w:left w:val="nil"/>
              <w:bottom w:val="nil"/>
              <w:right w:val="nil"/>
              <w:between w:val="nil"/>
            </w:pBdr>
            <w:tabs>
              <w:tab w:val="center" w:pos="4513"/>
              <w:tab w:val="right" w:pos="9026"/>
            </w:tabs>
            <w:spacing w:line="276" w:lineRule="auto"/>
            <w:rPr>
              <w:rFonts w:ascii="Palatino" w:eastAsia="Palatino" w:hAnsi="Palatino" w:cs="Palatino"/>
              <w:b/>
              <w:color w:val="808080"/>
              <w:sz w:val="20"/>
              <w:szCs w:val="20"/>
            </w:rPr>
          </w:pPr>
          <w:r>
            <w:rPr>
              <w:rFonts w:ascii="Palatino" w:eastAsia="Palatino" w:hAnsi="Palatino" w:cs="Palatino"/>
              <w:b/>
              <w:color w:val="808080"/>
              <w:sz w:val="20"/>
              <w:szCs w:val="20"/>
            </w:rPr>
            <w:t>[</w:t>
          </w:r>
          <w:r w:rsidR="008B62FB" w:rsidRPr="008B62FB">
            <w:rPr>
              <w:rFonts w:ascii="Palatino" w:eastAsia="Palatino" w:hAnsi="Palatino" w:cs="Palatino"/>
              <w:b/>
              <w:bCs/>
              <w:color w:val="808080"/>
              <w:sz w:val="20"/>
              <w:szCs w:val="20"/>
              <w:lang w:val="id-ID"/>
            </w:rPr>
            <w:t>Public Policy in the Digital Era: Transformation of Political Communication</w:t>
          </w:r>
          <w:r>
            <w:rPr>
              <w:rFonts w:ascii="Palatino" w:eastAsia="Palatino" w:hAnsi="Palatino" w:cs="Palatino"/>
              <w:b/>
              <w:color w:val="808080"/>
              <w:sz w:val="20"/>
              <w:szCs w:val="20"/>
            </w:rPr>
            <w:t>]</w:t>
          </w:r>
        </w:p>
      </w:tc>
    </w:tr>
  </w:tbl>
  <w:p w14:paraId="2893702F" w14:textId="77777777" w:rsidR="00027286" w:rsidRDefault="0002728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8CB4" w14:textId="77777777" w:rsidR="00027286" w:rsidRDefault="0002728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2"/>
      <w:tblW w:w="85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9"/>
      <w:gridCol w:w="2126"/>
    </w:tblGrid>
    <w:tr w:rsidR="00027286" w14:paraId="18F3B141" w14:textId="77777777" w:rsidTr="008B62FB">
      <w:trPr>
        <w:trHeight w:val="202"/>
      </w:trPr>
      <w:tc>
        <w:tcPr>
          <w:tcW w:w="6379" w:type="dxa"/>
          <w:tcBorders>
            <w:top w:val="nil"/>
            <w:left w:val="nil"/>
            <w:bottom w:val="single" w:sz="18" w:space="0" w:color="339933"/>
            <w:right w:val="nil"/>
          </w:tcBorders>
          <w:vAlign w:val="bottom"/>
        </w:tcPr>
        <w:p w14:paraId="4A8D9EBF" w14:textId="14688D63" w:rsidR="00027286" w:rsidRPr="008B62FB" w:rsidRDefault="005A45AE" w:rsidP="008B62FB">
          <w:pPr>
            <w:pBdr>
              <w:top w:val="nil"/>
              <w:left w:val="nil"/>
              <w:bottom w:val="nil"/>
              <w:right w:val="nil"/>
              <w:between w:val="nil"/>
            </w:pBdr>
            <w:tabs>
              <w:tab w:val="center" w:pos="4513"/>
              <w:tab w:val="right" w:pos="9026"/>
            </w:tabs>
            <w:spacing w:line="276" w:lineRule="auto"/>
            <w:jc w:val="right"/>
            <w:rPr>
              <w:rFonts w:ascii="Palatino" w:eastAsia="Palatino" w:hAnsi="Palatino" w:cs="Palatino"/>
              <w:b/>
              <w:color w:val="808080"/>
              <w:sz w:val="20"/>
              <w:szCs w:val="20"/>
            </w:rPr>
          </w:pPr>
          <w:r>
            <w:rPr>
              <w:rFonts w:ascii="Palatino" w:eastAsia="Palatino" w:hAnsi="Palatino" w:cs="Palatino"/>
              <w:b/>
              <w:color w:val="808080"/>
              <w:sz w:val="20"/>
              <w:szCs w:val="20"/>
            </w:rPr>
            <w:t>[</w:t>
          </w:r>
          <w:r w:rsidR="008B62FB" w:rsidRPr="008B62FB">
            <w:rPr>
              <w:rFonts w:ascii="Palatino" w:eastAsia="Palatino" w:hAnsi="Palatino" w:cs="Palatino"/>
              <w:b/>
              <w:bCs/>
              <w:color w:val="808080"/>
              <w:sz w:val="20"/>
              <w:szCs w:val="20"/>
              <w:lang w:val="id-ID"/>
            </w:rPr>
            <w:t>Public Policy in the Digital Era: Transformation of Political Communication</w:t>
          </w:r>
          <w:r>
            <w:rPr>
              <w:rFonts w:ascii="Palatino" w:eastAsia="Palatino" w:hAnsi="Palatino" w:cs="Palatino"/>
              <w:b/>
              <w:color w:val="808080"/>
              <w:sz w:val="20"/>
              <w:szCs w:val="20"/>
            </w:rPr>
            <w:t>]</w:t>
          </w:r>
        </w:p>
      </w:tc>
      <w:tc>
        <w:tcPr>
          <w:tcW w:w="2126" w:type="dxa"/>
          <w:tcBorders>
            <w:top w:val="nil"/>
            <w:left w:val="nil"/>
            <w:bottom w:val="single" w:sz="18" w:space="0" w:color="339933"/>
            <w:right w:val="nil"/>
          </w:tcBorders>
          <w:shd w:val="clear" w:color="auto" w:fill="339933"/>
          <w:vAlign w:val="bottom"/>
        </w:tcPr>
        <w:p w14:paraId="360FD88F" w14:textId="260739A4" w:rsidR="00027286" w:rsidRDefault="00411CB0">
          <w:pPr>
            <w:pBdr>
              <w:top w:val="nil"/>
              <w:left w:val="nil"/>
              <w:bottom w:val="nil"/>
              <w:right w:val="nil"/>
              <w:between w:val="nil"/>
            </w:pBdr>
            <w:tabs>
              <w:tab w:val="center" w:pos="4513"/>
              <w:tab w:val="right" w:pos="9026"/>
            </w:tabs>
            <w:spacing w:line="276" w:lineRule="auto"/>
            <w:jc w:val="right"/>
            <w:rPr>
              <w:rFonts w:ascii="Palatino" w:eastAsia="Palatino" w:hAnsi="Palatino" w:cs="Palatino"/>
              <w:b/>
              <w:color w:val="FFFFFF"/>
              <w:sz w:val="20"/>
              <w:szCs w:val="20"/>
            </w:rPr>
          </w:pPr>
          <w:r>
            <w:rPr>
              <w:rFonts w:ascii="Palatino" w:eastAsia="Palatino" w:hAnsi="Palatino" w:cs="Palatino"/>
              <w:b/>
              <w:color w:val="FFFFFF"/>
              <w:sz w:val="20"/>
              <w:szCs w:val="20"/>
            </w:rPr>
            <w:t xml:space="preserve">Vol 2, No. </w:t>
          </w:r>
          <w:r w:rsidR="00DA4857">
            <w:rPr>
              <w:rFonts w:ascii="Palatino" w:eastAsia="Palatino" w:hAnsi="Palatino" w:cs="Palatino"/>
              <w:b/>
              <w:color w:val="FFFFFF"/>
              <w:sz w:val="20"/>
              <w:szCs w:val="20"/>
            </w:rPr>
            <w:t>12</w:t>
          </w:r>
          <w:r>
            <w:rPr>
              <w:rFonts w:ascii="Palatino" w:eastAsia="Palatino" w:hAnsi="Palatino" w:cs="Palatino"/>
              <w:b/>
              <w:color w:val="FFFFFF"/>
              <w:sz w:val="20"/>
              <w:szCs w:val="20"/>
            </w:rPr>
            <w:t>, 2023</w:t>
          </w:r>
        </w:p>
      </w:tc>
    </w:tr>
  </w:tbl>
  <w:p w14:paraId="57E3D325" w14:textId="77777777" w:rsidR="00027286" w:rsidRDefault="0002728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6FDB"/>
    <w:multiLevelType w:val="hybridMultilevel"/>
    <w:tmpl w:val="8DA6857A"/>
    <w:lvl w:ilvl="0" w:tplc="3809000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0B6C65B0"/>
    <w:multiLevelType w:val="hybridMultilevel"/>
    <w:tmpl w:val="C9D6B3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7095C"/>
    <w:multiLevelType w:val="multilevel"/>
    <w:tmpl w:val="67208C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1533DAE"/>
    <w:multiLevelType w:val="hybridMultilevel"/>
    <w:tmpl w:val="E286E0D8"/>
    <w:lvl w:ilvl="0" w:tplc="41828A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215C2"/>
    <w:multiLevelType w:val="multilevel"/>
    <w:tmpl w:val="E3F4BE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956347C"/>
    <w:multiLevelType w:val="hybridMultilevel"/>
    <w:tmpl w:val="1B468DF4"/>
    <w:lvl w:ilvl="0" w:tplc="8BF0F6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44AA0"/>
    <w:multiLevelType w:val="multilevel"/>
    <w:tmpl w:val="339C61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9EC0266"/>
    <w:multiLevelType w:val="hybridMultilevel"/>
    <w:tmpl w:val="133AF5B6"/>
    <w:lvl w:ilvl="0" w:tplc="B1164E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F6F7BFB"/>
    <w:multiLevelType w:val="multilevel"/>
    <w:tmpl w:val="47D2B0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B9A5452"/>
    <w:multiLevelType w:val="multilevel"/>
    <w:tmpl w:val="0F440E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BF7449D"/>
    <w:multiLevelType w:val="hybridMultilevel"/>
    <w:tmpl w:val="24820A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172743F"/>
    <w:multiLevelType w:val="hybridMultilevel"/>
    <w:tmpl w:val="BBB223A8"/>
    <w:lvl w:ilvl="0" w:tplc="2434250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4193617E"/>
    <w:multiLevelType w:val="hybridMultilevel"/>
    <w:tmpl w:val="28D6EC8C"/>
    <w:lvl w:ilvl="0" w:tplc="9CEA3E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47B79"/>
    <w:multiLevelType w:val="hybridMultilevel"/>
    <w:tmpl w:val="6BC24C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520CDD"/>
    <w:multiLevelType w:val="multilevel"/>
    <w:tmpl w:val="7C4603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A314DC9"/>
    <w:multiLevelType w:val="hybridMultilevel"/>
    <w:tmpl w:val="53BE1370"/>
    <w:lvl w:ilvl="0" w:tplc="1D8CF348">
      <w:start w:val="1"/>
      <w:numFmt w:val="lowerLetter"/>
      <w:lvlText w:val="%1."/>
      <w:lvlJc w:val="left"/>
      <w:pPr>
        <w:ind w:left="1080"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5FA223B5"/>
    <w:multiLevelType w:val="hybridMultilevel"/>
    <w:tmpl w:val="9DDA25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8CD45F1"/>
    <w:multiLevelType w:val="multilevel"/>
    <w:tmpl w:val="CC2E83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6AD5308D"/>
    <w:multiLevelType w:val="hybridMultilevel"/>
    <w:tmpl w:val="4622FCD2"/>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BC94BF2"/>
    <w:multiLevelType w:val="multilevel"/>
    <w:tmpl w:val="B3B850E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70565D60"/>
    <w:multiLevelType w:val="hybridMultilevel"/>
    <w:tmpl w:val="ED86C6B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A1D0C71"/>
    <w:multiLevelType w:val="hybridMultilevel"/>
    <w:tmpl w:val="2A426FF6"/>
    <w:lvl w:ilvl="0" w:tplc="F2B259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1C046C"/>
    <w:multiLevelType w:val="multilevel"/>
    <w:tmpl w:val="B45A861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6386665">
    <w:abstractNumId w:val="6"/>
  </w:num>
  <w:num w:numId="2" w16cid:durableId="1196961562">
    <w:abstractNumId w:val="2"/>
  </w:num>
  <w:num w:numId="3" w16cid:durableId="948242621">
    <w:abstractNumId w:val="17"/>
  </w:num>
  <w:num w:numId="4" w16cid:durableId="271203567">
    <w:abstractNumId w:val="14"/>
  </w:num>
  <w:num w:numId="5" w16cid:durableId="1766147773">
    <w:abstractNumId w:val="9"/>
  </w:num>
  <w:num w:numId="6" w16cid:durableId="1535387635">
    <w:abstractNumId w:val="8"/>
  </w:num>
  <w:num w:numId="7" w16cid:durableId="403991395">
    <w:abstractNumId w:val="4"/>
  </w:num>
  <w:num w:numId="8" w16cid:durableId="1771125499">
    <w:abstractNumId w:val="22"/>
  </w:num>
  <w:num w:numId="9" w16cid:durableId="1182402352">
    <w:abstractNumId w:val="19"/>
  </w:num>
  <w:num w:numId="10" w16cid:durableId="614169365">
    <w:abstractNumId w:val="13"/>
  </w:num>
  <w:num w:numId="11" w16cid:durableId="955209784">
    <w:abstractNumId w:val="7"/>
  </w:num>
  <w:num w:numId="12" w16cid:durableId="1057364398">
    <w:abstractNumId w:val="0"/>
  </w:num>
  <w:num w:numId="13" w16cid:durableId="179397064">
    <w:abstractNumId w:val="16"/>
  </w:num>
  <w:num w:numId="14" w16cid:durableId="997685164">
    <w:abstractNumId w:val="11"/>
  </w:num>
  <w:num w:numId="15" w16cid:durableId="1829782001">
    <w:abstractNumId w:val="20"/>
  </w:num>
  <w:num w:numId="16" w16cid:durableId="610357232">
    <w:abstractNumId w:val="10"/>
  </w:num>
  <w:num w:numId="17" w16cid:durableId="1399285150">
    <w:abstractNumId w:val="15"/>
  </w:num>
  <w:num w:numId="18" w16cid:durableId="752817147">
    <w:abstractNumId w:val="18"/>
  </w:num>
  <w:num w:numId="19" w16cid:durableId="1671446146">
    <w:abstractNumId w:val="1"/>
  </w:num>
  <w:num w:numId="20" w16cid:durableId="601569368">
    <w:abstractNumId w:val="12"/>
  </w:num>
  <w:num w:numId="21" w16cid:durableId="1940017850">
    <w:abstractNumId w:val="5"/>
  </w:num>
  <w:num w:numId="22" w16cid:durableId="1613517031">
    <w:abstractNumId w:val="3"/>
  </w:num>
  <w:num w:numId="23" w16cid:durableId="12242974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86"/>
    <w:rsid w:val="00023913"/>
    <w:rsid w:val="00027286"/>
    <w:rsid w:val="00042A5D"/>
    <w:rsid w:val="00047F1E"/>
    <w:rsid w:val="00096116"/>
    <w:rsid w:val="000F5B22"/>
    <w:rsid w:val="0014455A"/>
    <w:rsid w:val="001F25E4"/>
    <w:rsid w:val="0021169D"/>
    <w:rsid w:val="00224206"/>
    <w:rsid w:val="00246CF8"/>
    <w:rsid w:val="00251E82"/>
    <w:rsid w:val="002A3AF3"/>
    <w:rsid w:val="002B5A47"/>
    <w:rsid w:val="002C62FD"/>
    <w:rsid w:val="002C7E38"/>
    <w:rsid w:val="00316430"/>
    <w:rsid w:val="0032037C"/>
    <w:rsid w:val="00325431"/>
    <w:rsid w:val="00326738"/>
    <w:rsid w:val="00346DC4"/>
    <w:rsid w:val="003A2177"/>
    <w:rsid w:val="003D3C3D"/>
    <w:rsid w:val="00411CB0"/>
    <w:rsid w:val="00471D72"/>
    <w:rsid w:val="004A1079"/>
    <w:rsid w:val="00517984"/>
    <w:rsid w:val="005771D0"/>
    <w:rsid w:val="00582428"/>
    <w:rsid w:val="00583BAB"/>
    <w:rsid w:val="005A45AE"/>
    <w:rsid w:val="005B2BF6"/>
    <w:rsid w:val="006A79FF"/>
    <w:rsid w:val="006B277D"/>
    <w:rsid w:val="00735890"/>
    <w:rsid w:val="00755FE8"/>
    <w:rsid w:val="00786CF2"/>
    <w:rsid w:val="007C2F00"/>
    <w:rsid w:val="008B62FB"/>
    <w:rsid w:val="008C1647"/>
    <w:rsid w:val="008C2D97"/>
    <w:rsid w:val="008D22AD"/>
    <w:rsid w:val="00903D27"/>
    <w:rsid w:val="00926F1E"/>
    <w:rsid w:val="009450A0"/>
    <w:rsid w:val="009865E2"/>
    <w:rsid w:val="009B0259"/>
    <w:rsid w:val="00A158BA"/>
    <w:rsid w:val="00A23E43"/>
    <w:rsid w:val="00B04ABF"/>
    <w:rsid w:val="00B578DA"/>
    <w:rsid w:val="00B72574"/>
    <w:rsid w:val="00BA5164"/>
    <w:rsid w:val="00C2425A"/>
    <w:rsid w:val="00C45B00"/>
    <w:rsid w:val="00CB2760"/>
    <w:rsid w:val="00D33899"/>
    <w:rsid w:val="00DA4857"/>
    <w:rsid w:val="00DB1C5F"/>
    <w:rsid w:val="00DD0C3C"/>
    <w:rsid w:val="00E0197B"/>
    <w:rsid w:val="00E55C1E"/>
    <w:rsid w:val="00E93E29"/>
    <w:rsid w:val="00EB6725"/>
    <w:rsid w:val="00EE2887"/>
    <w:rsid w:val="00F54463"/>
    <w:rsid w:val="00F55AB6"/>
    <w:rsid w:val="00FC6D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3D018"/>
  <w15:docId w15:val="{FBAD7C45-92CD-4EDE-87ED-6C17B7F4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bottom w:val="single" w:sz="4" w:space="1" w:color="595959"/>
      </w:pBdr>
      <w:spacing w:before="360"/>
      <w:ind w:left="720" w:hanging="720"/>
      <w:outlineLvl w:val="0"/>
    </w:pPr>
    <w:rPr>
      <w:rFonts w:ascii="Cambria" w:eastAsia="Cambria" w:hAnsi="Cambria" w:cs="Cambria"/>
      <w:b/>
      <w:smallCaps/>
      <w:color w:val="000000"/>
      <w:sz w:val="36"/>
      <w:szCs w:val="36"/>
    </w:rPr>
  </w:style>
  <w:style w:type="paragraph" w:styleId="Heading2">
    <w:name w:val="heading 2"/>
    <w:basedOn w:val="Normal"/>
    <w:next w:val="Normal"/>
    <w:uiPriority w:val="9"/>
    <w:semiHidden/>
    <w:unhideWhenUsed/>
    <w:qFormat/>
    <w:pPr>
      <w:keepNext/>
      <w:keepLines/>
      <w:spacing w:before="360" w:after="0"/>
      <w:ind w:left="1440" w:hanging="720"/>
      <w:outlineLvl w:val="1"/>
    </w:pPr>
    <w:rPr>
      <w:rFonts w:ascii="Cambria" w:eastAsia="Cambria" w:hAnsi="Cambria" w:cs="Cambria"/>
      <w:b/>
      <w:smallCaps/>
      <w:color w:val="000000"/>
      <w:sz w:val="28"/>
      <w:szCs w:val="28"/>
    </w:rPr>
  </w:style>
  <w:style w:type="paragraph" w:styleId="Heading3">
    <w:name w:val="heading 3"/>
    <w:basedOn w:val="Normal"/>
    <w:next w:val="Normal"/>
    <w:uiPriority w:val="9"/>
    <w:semiHidden/>
    <w:unhideWhenUsed/>
    <w:qFormat/>
    <w:pPr>
      <w:keepNext/>
      <w:keepLines/>
      <w:spacing w:before="200" w:after="0"/>
      <w:ind w:left="2160" w:hanging="720"/>
      <w:outlineLvl w:val="2"/>
    </w:pPr>
    <w:rPr>
      <w:rFonts w:ascii="Cambria" w:eastAsia="Cambria" w:hAnsi="Cambria" w:cs="Cambria"/>
      <w:b/>
      <w:color w:val="000000"/>
    </w:rPr>
  </w:style>
  <w:style w:type="paragraph" w:styleId="Heading4">
    <w:name w:val="heading 4"/>
    <w:basedOn w:val="Normal"/>
    <w:next w:val="Normal"/>
    <w:uiPriority w:val="9"/>
    <w:semiHidden/>
    <w:unhideWhenUsed/>
    <w:qFormat/>
    <w:pPr>
      <w:keepNext/>
      <w:keepLines/>
      <w:spacing w:before="200" w:after="0"/>
      <w:ind w:left="2880" w:hanging="720"/>
      <w:outlineLvl w:val="3"/>
    </w:pPr>
    <w:rPr>
      <w:rFonts w:ascii="Cambria" w:eastAsia="Cambria" w:hAnsi="Cambria" w:cs="Cambria"/>
      <w:b/>
      <w:i/>
      <w:color w:val="000000"/>
    </w:rPr>
  </w:style>
  <w:style w:type="paragraph" w:styleId="Heading5">
    <w:name w:val="heading 5"/>
    <w:basedOn w:val="Normal"/>
    <w:next w:val="Normal"/>
    <w:uiPriority w:val="9"/>
    <w:semiHidden/>
    <w:unhideWhenUsed/>
    <w:qFormat/>
    <w:pPr>
      <w:keepNext/>
      <w:keepLines/>
      <w:spacing w:before="200" w:after="0"/>
      <w:ind w:left="3600" w:hanging="720"/>
      <w:outlineLvl w:val="4"/>
    </w:pPr>
    <w:rPr>
      <w:rFonts w:ascii="Cambria" w:eastAsia="Cambria" w:hAnsi="Cambria" w:cs="Cambria"/>
      <w:color w:val="17365D"/>
    </w:rPr>
  </w:style>
  <w:style w:type="paragraph" w:styleId="Heading6">
    <w:name w:val="heading 6"/>
    <w:basedOn w:val="Normal"/>
    <w:next w:val="Normal"/>
    <w:uiPriority w:val="9"/>
    <w:semiHidden/>
    <w:unhideWhenUsed/>
    <w:qFormat/>
    <w:pPr>
      <w:keepNext/>
      <w:keepLines/>
      <w:spacing w:before="200" w:after="0"/>
      <w:ind w:left="4320" w:hanging="720"/>
      <w:outlineLvl w:val="5"/>
    </w:pPr>
    <w:rPr>
      <w:rFonts w:ascii="Cambria" w:eastAsia="Cambria" w:hAnsi="Cambria" w:cs="Cambria"/>
      <w:i/>
      <w:color w:val="17365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color w:val="000000"/>
      <w:sz w:val="56"/>
      <w:szCs w:val="56"/>
    </w:rPr>
  </w:style>
  <w:style w:type="paragraph" w:styleId="Subtitle">
    <w:name w:val="Subtitle"/>
    <w:basedOn w:val="Normal"/>
    <w:next w:val="Normal"/>
    <w:uiPriority w:val="11"/>
    <w:qFormat/>
    <w:rPr>
      <w:color w:val="5A5A5A"/>
    </w:rPr>
  </w:style>
  <w:style w:type="table" w:customStyle="1" w:styleId="a">
    <w:basedOn w:val="TableNormal"/>
    <w:pPr>
      <w:spacing w:after="0" w:line="240" w:lineRule="auto"/>
    </w:pPr>
    <w:rPr>
      <w:color w:val="000000"/>
      <w:sz w:val="24"/>
      <w:szCs w:val="24"/>
    </w:rPr>
    <w:tblPr>
      <w:tblStyleRowBandSize w:val="1"/>
      <w:tblStyleColBandSize w:val="1"/>
      <w:tblCellMar>
        <w:top w:w="72" w:type="dxa"/>
        <w:left w:w="115" w:type="dxa"/>
        <w:bottom w:w="72" w:type="dxa"/>
        <w:right w:w="115" w:type="dxa"/>
      </w:tblCellMar>
    </w:tblPr>
  </w:style>
  <w:style w:type="table" w:customStyle="1" w:styleId="a0">
    <w:basedOn w:val="TableNormal"/>
    <w:pPr>
      <w:spacing w:after="0" w:line="240" w:lineRule="auto"/>
    </w:pPr>
    <w:rPr>
      <w:color w:val="000000"/>
      <w:sz w:val="24"/>
      <w:szCs w:val="24"/>
    </w:rPr>
    <w:tblPr>
      <w:tblStyleRowBandSize w:val="1"/>
      <w:tblStyleColBandSize w:val="1"/>
      <w:tblCellMar>
        <w:top w:w="72" w:type="dxa"/>
        <w:left w:w="115" w:type="dxa"/>
        <w:bottom w:w="72"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rPr>
      <w:color w:val="000000"/>
      <w:sz w:val="24"/>
      <w:szCs w:val="24"/>
    </w:rPr>
    <w:tblPr>
      <w:tblStyleRowBandSize w:val="1"/>
      <w:tblStyleColBandSize w:val="1"/>
      <w:tblCellMar>
        <w:top w:w="72" w:type="dxa"/>
        <w:left w:w="115" w:type="dxa"/>
        <w:bottom w:w="72" w:type="dxa"/>
        <w:right w:w="115" w:type="dxa"/>
      </w:tblCellMar>
    </w:tblPr>
  </w:style>
  <w:style w:type="table" w:customStyle="1" w:styleId="a3">
    <w:basedOn w:val="TableNormal"/>
    <w:pPr>
      <w:spacing w:after="0" w:line="240" w:lineRule="auto"/>
    </w:pPr>
    <w:rPr>
      <w:color w:val="000000"/>
      <w:sz w:val="24"/>
      <w:szCs w:val="24"/>
    </w:rPr>
    <w:tblPr>
      <w:tblStyleRowBandSize w:val="1"/>
      <w:tblStyleColBandSize w:val="1"/>
      <w:tblCellMar>
        <w:top w:w="72" w:type="dxa"/>
        <w:left w:w="115" w:type="dxa"/>
        <w:bottom w:w="72" w:type="dxa"/>
        <w:right w:w="115" w:type="dxa"/>
      </w:tblCellMar>
    </w:tblPr>
  </w:style>
  <w:style w:type="table" w:customStyle="1" w:styleId="a4">
    <w:basedOn w:val="TableNormal"/>
    <w:pPr>
      <w:spacing w:after="0" w:line="240" w:lineRule="auto"/>
    </w:pPr>
    <w:rPr>
      <w:color w:val="000000"/>
      <w:sz w:val="24"/>
      <w:szCs w:val="24"/>
    </w:rPr>
    <w:tblPr>
      <w:tblStyleRowBandSize w:val="1"/>
      <w:tblStyleColBandSize w:val="1"/>
      <w:tblCellMar>
        <w:top w:w="72" w:type="dxa"/>
        <w:left w:w="115" w:type="dxa"/>
        <w:bottom w:w="72" w:type="dxa"/>
        <w:right w:w="115" w:type="dxa"/>
      </w:tblCellMar>
    </w:tblPr>
  </w:style>
  <w:style w:type="table" w:customStyle="1" w:styleId="a5">
    <w:basedOn w:val="TableNormal"/>
    <w:pPr>
      <w:spacing w:after="0" w:line="240" w:lineRule="auto"/>
    </w:pPr>
    <w:rPr>
      <w:color w:val="000000"/>
      <w:sz w:val="24"/>
      <w:szCs w:val="24"/>
    </w:rPr>
    <w:tblPr>
      <w:tblStyleRowBandSize w:val="1"/>
      <w:tblStyleColBandSize w:val="1"/>
      <w:tblCellMar>
        <w:top w:w="72" w:type="dxa"/>
        <w:left w:w="115" w:type="dxa"/>
        <w:bottom w:w="72" w:type="dxa"/>
        <w:right w:w="115" w:type="dxa"/>
      </w:tblCellMar>
    </w:tblPr>
  </w:style>
  <w:style w:type="table" w:customStyle="1" w:styleId="a6">
    <w:basedOn w:val="TableNormal"/>
    <w:pPr>
      <w:spacing w:after="0" w:line="240" w:lineRule="auto"/>
    </w:pPr>
    <w:rPr>
      <w:color w:val="000000"/>
      <w:sz w:val="24"/>
      <w:szCs w:val="24"/>
    </w:rPr>
    <w:tblPr>
      <w:tblStyleRowBandSize w:val="1"/>
      <w:tblStyleColBandSize w:val="1"/>
      <w:tblCellMar>
        <w:top w:w="72" w:type="dxa"/>
        <w:left w:w="115" w:type="dxa"/>
        <w:bottom w:w="72" w:type="dxa"/>
        <w:right w:w="115" w:type="dxa"/>
      </w:tblCellMar>
    </w:tblPr>
  </w:style>
  <w:style w:type="paragraph" w:styleId="ListParagraph">
    <w:name w:val="List Paragraph"/>
    <w:basedOn w:val="Normal"/>
    <w:uiPriority w:val="34"/>
    <w:qFormat/>
    <w:rsid w:val="002B5A47"/>
    <w:pPr>
      <w:ind w:left="720"/>
      <w:contextualSpacing/>
    </w:pPr>
  </w:style>
  <w:style w:type="character" w:styleId="Hyperlink">
    <w:name w:val="Hyperlink"/>
    <w:basedOn w:val="DefaultParagraphFont"/>
    <w:uiPriority w:val="99"/>
    <w:unhideWhenUsed/>
    <w:rsid w:val="002B5A47"/>
    <w:rPr>
      <w:color w:val="0000FF" w:themeColor="hyperlink"/>
      <w:u w:val="single"/>
    </w:rPr>
  </w:style>
  <w:style w:type="paragraph" w:styleId="NormalWeb">
    <w:name w:val="Normal (Web)"/>
    <w:basedOn w:val="Normal"/>
    <w:uiPriority w:val="99"/>
    <w:unhideWhenUsed/>
    <w:rsid w:val="002B5A47"/>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unhideWhenUsed/>
    <w:rsid w:val="002B5A47"/>
    <w:pPr>
      <w:spacing w:after="0" w:line="240" w:lineRule="auto"/>
    </w:pPr>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2B5A47"/>
    <w:rPr>
      <w:rFonts w:asciiTheme="minorHAnsi" w:eastAsiaTheme="minorHAnsi" w:hAnsiTheme="minorHAnsi" w:cstheme="minorBidi"/>
      <w:sz w:val="20"/>
      <w:szCs w:val="20"/>
      <w:lang w:val="en-US" w:eastAsia="en-US"/>
    </w:rPr>
  </w:style>
  <w:style w:type="character" w:customStyle="1" w:styleId="UnresolvedMention1">
    <w:name w:val="Unresolved Mention1"/>
    <w:basedOn w:val="DefaultParagraphFont"/>
    <w:uiPriority w:val="99"/>
    <w:semiHidden/>
    <w:unhideWhenUsed/>
    <w:rsid w:val="00582428"/>
    <w:rPr>
      <w:color w:val="605E5C"/>
      <w:shd w:val="clear" w:color="auto" w:fill="E1DFDD"/>
    </w:rPr>
  </w:style>
  <w:style w:type="paragraph" w:styleId="Header">
    <w:name w:val="header"/>
    <w:basedOn w:val="Normal"/>
    <w:link w:val="HeaderChar"/>
    <w:uiPriority w:val="99"/>
    <w:unhideWhenUsed/>
    <w:rsid w:val="00411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CB0"/>
  </w:style>
  <w:style w:type="character" w:styleId="FootnoteReference">
    <w:name w:val="footnote reference"/>
    <w:basedOn w:val="DefaultParagraphFont"/>
    <w:uiPriority w:val="99"/>
    <w:semiHidden/>
    <w:unhideWhenUsed/>
    <w:rsid w:val="00D33899"/>
    <w:rPr>
      <w:vertAlign w:val="superscript"/>
    </w:rPr>
  </w:style>
  <w:style w:type="paragraph" w:styleId="BalloonText">
    <w:name w:val="Balloon Text"/>
    <w:basedOn w:val="Normal"/>
    <w:link w:val="BalloonTextChar"/>
    <w:uiPriority w:val="99"/>
    <w:semiHidden/>
    <w:unhideWhenUsed/>
    <w:rsid w:val="00F55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AB6"/>
    <w:rPr>
      <w:rFonts w:ascii="Tahoma" w:hAnsi="Tahoma" w:cs="Tahoma"/>
      <w:sz w:val="16"/>
      <w:szCs w:val="16"/>
    </w:rPr>
  </w:style>
  <w:style w:type="character" w:styleId="UnresolvedMention">
    <w:name w:val="Unresolved Mention"/>
    <w:basedOn w:val="DefaultParagraphFont"/>
    <w:uiPriority w:val="99"/>
    <w:semiHidden/>
    <w:unhideWhenUsed/>
    <w:rsid w:val="00BA5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omeis@yahoo.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osains.greenvest.co.id/index.php/sosai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0A974-C6FE-493D-8AD0-CA0A7ACB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22827</Words>
  <Characters>126924</Characters>
  <Application>Microsoft Office Word</Application>
  <DocSecurity>0</DocSecurity>
  <Lines>2188</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aah qoriah</cp:lastModifiedBy>
  <cp:revision>2</cp:revision>
  <dcterms:created xsi:type="dcterms:W3CDTF">2023-12-27T05:13:00Z</dcterms:created>
  <dcterms:modified xsi:type="dcterms:W3CDTF">2023-12-27T05:13:00Z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9c856ae3dd298d6331b5d68f37ca53a8020fbeacaf9788787245d09ac96d640c</vt:lpwstr>
  </property>
  <property fmtid="{D5CDD505-2E9C-101B-9397-08002B2CF9AE}" pid="3" name="Mendeley Document_1">
    <vt:lpwstr>True</vt:lpwstr>
  </property>
  <property fmtid="{D5CDD505-2E9C-101B-9397-08002B2CF9AE}" pid="4" name="Mendeley Unique User Id_1">
    <vt:lpwstr>856d720c-c542-39d2-9b40-d5b61cf9845c</vt:lpwstr>
  </property>
  <property fmtid="{D5CDD505-2E9C-101B-9397-08002B2CF9AE}" pid="5" name="Mendeley Citation Style_1">
    <vt:lpwstr>http://www.zotero.org/styles/apa</vt:lpwstr>
  </property>
</Properties>
</file>